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4418C" w14:textId="77777777" w:rsidR="00507EDF" w:rsidRDefault="00507EDF" w:rsidP="00507EDF">
      <w:bookmarkStart w:id="0" w:name="_GoBack"/>
      <w:bookmarkEnd w:id="0"/>
      <w:r w:rsidRPr="00D96D53">
        <w:rPr>
          <w:noProof/>
          <w:lang w:eastAsia="cs-CZ"/>
        </w:rPr>
        <w:drawing>
          <wp:inline distT="0" distB="0" distL="0" distR="0" wp14:anchorId="78F5838E" wp14:editId="7DC4D20C">
            <wp:extent cx="272415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AB46AC">
        <w:rPr>
          <w:noProof/>
          <w:color w:val="000080"/>
          <w:lang w:eastAsia="cs-CZ"/>
        </w:rPr>
        <w:drawing>
          <wp:inline distT="0" distB="0" distL="0" distR="0" wp14:anchorId="02BB131E" wp14:editId="5DD92A02">
            <wp:extent cx="847725" cy="781050"/>
            <wp:effectExtent l="0" t="0" r="9525" b="0"/>
            <wp:docPr id="2" name="Obrázek 2" descr="Szu_let_c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u_let_c_bl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3918B" w14:textId="77777777" w:rsidR="0031625C" w:rsidRDefault="0031625C" w:rsidP="00F72818">
      <w:pPr>
        <w:pStyle w:val="Bezmezer"/>
        <w:rPr>
          <w:rFonts w:ascii="Arial" w:hAnsi="Arial" w:cs="Arial"/>
          <w:b/>
          <w:sz w:val="26"/>
          <w:szCs w:val="26"/>
        </w:rPr>
      </w:pPr>
    </w:p>
    <w:p w14:paraId="0CD35ABD" w14:textId="77777777" w:rsidR="0031625C" w:rsidRDefault="0031625C" w:rsidP="00F72818">
      <w:pPr>
        <w:pStyle w:val="Bezmezer"/>
        <w:rPr>
          <w:rFonts w:ascii="Arial" w:hAnsi="Arial" w:cs="Arial"/>
          <w:b/>
          <w:sz w:val="26"/>
          <w:szCs w:val="26"/>
        </w:rPr>
      </w:pPr>
    </w:p>
    <w:p w14:paraId="234CC4F3" w14:textId="77777777" w:rsidR="00507EDF" w:rsidRPr="00F72818" w:rsidRDefault="00507EDF" w:rsidP="00F72818">
      <w:pPr>
        <w:pStyle w:val="Bezmezer"/>
        <w:rPr>
          <w:rFonts w:ascii="Arial" w:hAnsi="Arial" w:cs="Arial"/>
          <w:b/>
          <w:sz w:val="26"/>
          <w:szCs w:val="26"/>
        </w:rPr>
      </w:pPr>
      <w:r w:rsidRPr="00F72818">
        <w:rPr>
          <w:rFonts w:ascii="Arial" w:hAnsi="Arial" w:cs="Arial"/>
          <w:b/>
          <w:sz w:val="26"/>
          <w:szCs w:val="26"/>
        </w:rPr>
        <w:t xml:space="preserve">Tisková zpráva   </w:t>
      </w:r>
      <w:r w:rsidRPr="00F72818">
        <w:rPr>
          <w:rFonts w:ascii="Arial" w:hAnsi="Arial" w:cs="Arial"/>
          <w:b/>
          <w:sz w:val="26"/>
          <w:szCs w:val="26"/>
        </w:rPr>
        <w:tab/>
      </w:r>
      <w:r w:rsidRPr="00F72818">
        <w:rPr>
          <w:rFonts w:ascii="Arial" w:hAnsi="Arial" w:cs="Arial"/>
          <w:b/>
          <w:sz w:val="26"/>
          <w:szCs w:val="26"/>
        </w:rPr>
        <w:tab/>
      </w:r>
      <w:r w:rsidRPr="00F72818">
        <w:rPr>
          <w:rFonts w:ascii="Arial" w:hAnsi="Arial" w:cs="Arial"/>
          <w:b/>
          <w:sz w:val="26"/>
          <w:szCs w:val="26"/>
        </w:rPr>
        <w:tab/>
      </w:r>
      <w:r w:rsidRPr="00F72818">
        <w:rPr>
          <w:rFonts w:ascii="Arial" w:hAnsi="Arial" w:cs="Arial"/>
          <w:b/>
          <w:sz w:val="26"/>
          <w:szCs w:val="26"/>
        </w:rPr>
        <w:tab/>
      </w:r>
      <w:r w:rsidRPr="00F72818">
        <w:rPr>
          <w:rFonts w:ascii="Arial" w:hAnsi="Arial" w:cs="Arial"/>
          <w:b/>
          <w:sz w:val="26"/>
          <w:szCs w:val="26"/>
        </w:rPr>
        <w:tab/>
        <w:t xml:space="preserve">    </w:t>
      </w:r>
      <w:r w:rsidRPr="00F72818">
        <w:rPr>
          <w:rFonts w:ascii="Arial" w:hAnsi="Arial" w:cs="Arial"/>
          <w:b/>
          <w:sz w:val="26"/>
          <w:szCs w:val="26"/>
        </w:rPr>
        <w:tab/>
      </w:r>
      <w:r w:rsidRPr="00F72818">
        <w:rPr>
          <w:rFonts w:ascii="Arial" w:hAnsi="Arial" w:cs="Arial"/>
          <w:b/>
          <w:sz w:val="26"/>
          <w:szCs w:val="26"/>
        </w:rPr>
        <w:tab/>
      </w:r>
      <w:r w:rsidRPr="00F72818">
        <w:rPr>
          <w:rFonts w:ascii="Arial" w:hAnsi="Arial" w:cs="Arial"/>
          <w:b/>
          <w:sz w:val="26"/>
          <w:szCs w:val="26"/>
        </w:rPr>
        <w:tab/>
        <w:t xml:space="preserve">     </w:t>
      </w:r>
      <w:r w:rsidR="00550716">
        <w:rPr>
          <w:rFonts w:ascii="Arial" w:hAnsi="Arial" w:cs="Arial"/>
          <w:b/>
          <w:sz w:val="26"/>
          <w:szCs w:val="26"/>
        </w:rPr>
        <w:t>22</w:t>
      </w:r>
      <w:r w:rsidRPr="00F72818">
        <w:rPr>
          <w:rFonts w:ascii="Arial" w:hAnsi="Arial" w:cs="Arial"/>
          <w:b/>
          <w:sz w:val="26"/>
          <w:szCs w:val="26"/>
        </w:rPr>
        <w:t>. 10. 202</w:t>
      </w:r>
      <w:r w:rsidR="00550716">
        <w:rPr>
          <w:rFonts w:ascii="Arial" w:hAnsi="Arial" w:cs="Arial"/>
          <w:b/>
          <w:sz w:val="26"/>
          <w:szCs w:val="26"/>
        </w:rPr>
        <w:t>4</w:t>
      </w:r>
      <w:r w:rsidRPr="00F72818">
        <w:rPr>
          <w:rFonts w:ascii="Arial" w:hAnsi="Arial" w:cs="Arial"/>
          <w:b/>
          <w:sz w:val="26"/>
          <w:szCs w:val="26"/>
        </w:rPr>
        <w:t xml:space="preserve">  </w:t>
      </w:r>
    </w:p>
    <w:p w14:paraId="532C7245" w14:textId="77777777" w:rsidR="00507EDF" w:rsidRPr="0056756E" w:rsidRDefault="00507EDF" w:rsidP="00507EDF">
      <w:pPr>
        <w:jc w:val="both"/>
        <w:rPr>
          <w:sz w:val="28"/>
          <w:szCs w:val="28"/>
        </w:rPr>
      </w:pPr>
      <w:r w:rsidRPr="0056756E">
        <w:rPr>
          <w:sz w:val="28"/>
          <w:szCs w:val="28"/>
        </w:rPr>
        <w:t xml:space="preserve">                                                                                                </w:t>
      </w:r>
    </w:p>
    <w:p w14:paraId="6B28B2A8" w14:textId="77777777" w:rsidR="00595954" w:rsidRPr="00595954" w:rsidRDefault="00550716" w:rsidP="00595954">
      <w:pPr>
        <w:pStyle w:val="Normlnweb"/>
        <w:jc w:val="center"/>
        <w:rPr>
          <w:b/>
          <w:i/>
          <w:color w:val="1F3864" w:themeColor="accent1" w:themeShade="80"/>
          <w:sz w:val="32"/>
          <w:szCs w:val="32"/>
        </w:rPr>
      </w:pPr>
      <w:r w:rsidRPr="00595954">
        <w:rPr>
          <w:rStyle w:val="Siln"/>
          <w:i/>
          <w:color w:val="1F3864" w:themeColor="accent1" w:themeShade="80"/>
          <w:sz w:val="32"/>
          <w:szCs w:val="32"/>
        </w:rPr>
        <w:t>20</w:t>
      </w:r>
      <w:r w:rsidR="00507EDF" w:rsidRPr="00595954">
        <w:rPr>
          <w:rStyle w:val="Siln"/>
          <w:i/>
          <w:color w:val="1F3864" w:themeColor="accent1" w:themeShade="80"/>
          <w:sz w:val="32"/>
          <w:szCs w:val="32"/>
        </w:rPr>
        <w:t>. ročník soutěže Podnik podporující zdraví</w:t>
      </w:r>
      <w:r w:rsidR="00595954" w:rsidRPr="00595954">
        <w:rPr>
          <w:rStyle w:val="Siln"/>
          <w:i/>
          <w:color w:val="1F3864" w:themeColor="accent1" w:themeShade="80"/>
          <w:sz w:val="32"/>
          <w:szCs w:val="32"/>
        </w:rPr>
        <w:t xml:space="preserve"> – V centru pozornosti jsou</w:t>
      </w:r>
      <w:r w:rsidR="00595954" w:rsidRPr="00595954">
        <w:rPr>
          <w:rStyle w:val="Siln"/>
          <w:b w:val="0"/>
          <w:i/>
          <w:color w:val="1F3864" w:themeColor="accent1" w:themeShade="80"/>
          <w:sz w:val="32"/>
          <w:szCs w:val="32"/>
        </w:rPr>
        <w:t xml:space="preserve"> </w:t>
      </w:r>
      <w:r w:rsidR="00595954" w:rsidRPr="00595954">
        <w:rPr>
          <w:b/>
          <w:i/>
          <w:color w:val="1F3864" w:themeColor="accent1" w:themeShade="80"/>
          <w:sz w:val="32"/>
          <w:szCs w:val="32"/>
        </w:rPr>
        <w:t xml:space="preserve">mimořádná péče o zdraví zaměstnanců, preventivní programy </w:t>
      </w:r>
      <w:r w:rsidR="00595954">
        <w:rPr>
          <w:b/>
          <w:i/>
          <w:color w:val="1F3864" w:themeColor="accent1" w:themeShade="80"/>
          <w:sz w:val="32"/>
          <w:szCs w:val="32"/>
        </w:rPr>
        <w:t xml:space="preserve">            </w:t>
      </w:r>
      <w:r w:rsidR="00595954" w:rsidRPr="00595954">
        <w:rPr>
          <w:b/>
          <w:i/>
          <w:color w:val="1F3864" w:themeColor="accent1" w:themeShade="80"/>
          <w:sz w:val="32"/>
          <w:szCs w:val="32"/>
        </w:rPr>
        <w:t>a zdravý životní styl</w:t>
      </w:r>
    </w:p>
    <w:p w14:paraId="135ABEF6" w14:textId="77777777" w:rsidR="00507EDF" w:rsidRPr="00507EDF" w:rsidRDefault="00507EDF" w:rsidP="00507EDF">
      <w:pPr>
        <w:pStyle w:val="Jmno"/>
        <w:jc w:val="center"/>
        <w:rPr>
          <w:rStyle w:val="Siln"/>
          <w:b/>
          <w:sz w:val="28"/>
          <w:szCs w:val="28"/>
          <w:u w:val="single"/>
        </w:rPr>
      </w:pPr>
    </w:p>
    <w:p w14:paraId="1B5C9473" w14:textId="77777777" w:rsidR="00CF3478" w:rsidRDefault="00CF3478" w:rsidP="008472D2">
      <w:pPr>
        <w:pStyle w:val="Normlnweb"/>
        <w:jc w:val="both"/>
        <w:rPr>
          <w:rFonts w:ascii="Arial" w:hAnsi="Arial" w:cs="Arial"/>
          <w:b/>
        </w:rPr>
      </w:pPr>
      <w:r w:rsidRPr="00F02023">
        <w:rPr>
          <w:rFonts w:ascii="Arial" w:hAnsi="Arial" w:cs="Arial"/>
          <w:b/>
        </w:rPr>
        <w:t xml:space="preserve">V </w:t>
      </w:r>
      <w:proofErr w:type="spellStart"/>
      <w:r w:rsidRPr="00F02023">
        <w:rPr>
          <w:rFonts w:ascii="Arial" w:hAnsi="Arial" w:cs="Arial"/>
          <w:b/>
        </w:rPr>
        <w:t>Kaiserštejnském</w:t>
      </w:r>
      <w:proofErr w:type="spellEnd"/>
      <w:r w:rsidRPr="00F02023">
        <w:rPr>
          <w:rFonts w:ascii="Arial" w:hAnsi="Arial" w:cs="Arial"/>
          <w:b/>
        </w:rPr>
        <w:t xml:space="preserve"> paláci na Malé Straně proběhlo slavnostní ocenění vítězů jubilejního dvacátého ročníku prestižní soutěže </w:t>
      </w:r>
      <w:r w:rsidRPr="00F02023">
        <w:rPr>
          <w:rStyle w:val="Zdraznn"/>
          <w:rFonts w:ascii="Arial" w:hAnsi="Arial" w:cs="Arial"/>
          <w:b/>
        </w:rPr>
        <w:t>Podnik podporující zdraví</w:t>
      </w:r>
      <w:r w:rsidRPr="00F02023">
        <w:rPr>
          <w:rFonts w:ascii="Arial" w:hAnsi="Arial" w:cs="Arial"/>
          <w:b/>
        </w:rPr>
        <w:t xml:space="preserve">. Tuto soutěž, zaměřenou na podporu zdraví zaměstnanců, každoročně organizuje Státní zdravotní ústav, </w:t>
      </w:r>
      <w:r w:rsidR="008472D2" w:rsidRPr="00F02023">
        <w:rPr>
          <w:rFonts w:ascii="Arial" w:hAnsi="Arial" w:cs="Arial"/>
          <w:b/>
        </w:rPr>
        <w:t xml:space="preserve">konkrétně </w:t>
      </w:r>
      <w:r w:rsidRPr="00F02023">
        <w:rPr>
          <w:rFonts w:ascii="Arial" w:hAnsi="Arial" w:cs="Arial"/>
          <w:b/>
        </w:rPr>
        <w:t>Centrum hygieny práce a pracovního lékařství, pod záštitou Ministerstva zdravotnictví České republiky.</w:t>
      </w:r>
    </w:p>
    <w:p w14:paraId="49B7B247" w14:textId="77777777" w:rsidR="00F02023" w:rsidRPr="008472D2" w:rsidRDefault="00F02023" w:rsidP="00F02023">
      <w:pPr>
        <w:pStyle w:val="Normlnweb"/>
        <w:jc w:val="both"/>
        <w:rPr>
          <w:rFonts w:ascii="Arial" w:hAnsi="Arial" w:cs="Arial"/>
        </w:rPr>
      </w:pPr>
      <w:r w:rsidRPr="008472D2">
        <w:rPr>
          <w:rFonts w:ascii="Arial" w:hAnsi="Arial" w:cs="Arial"/>
        </w:rPr>
        <w:t>Soutěž je rozdělena do dvou kategorií – pro velké podni</w:t>
      </w:r>
      <w:r>
        <w:rPr>
          <w:rFonts w:ascii="Arial" w:hAnsi="Arial" w:cs="Arial"/>
        </w:rPr>
        <w:t>ky s více než 250 zaměstnanci a </w:t>
      </w:r>
      <w:r w:rsidRPr="008472D2">
        <w:rPr>
          <w:rFonts w:ascii="Arial" w:hAnsi="Arial" w:cs="Arial"/>
        </w:rPr>
        <w:t xml:space="preserve">pro malé a střední podniky s počtem zaměstnanců do 250. </w:t>
      </w:r>
      <w:r>
        <w:rPr>
          <w:rFonts w:ascii="Arial" w:hAnsi="Arial" w:cs="Arial"/>
        </w:rPr>
        <w:t xml:space="preserve">Podniky, které splní požadovaná kritéria, jsou oceněny titulem </w:t>
      </w:r>
      <w:r w:rsidRPr="008472D2">
        <w:rPr>
          <w:rStyle w:val="Zdraznn"/>
          <w:rFonts w:ascii="Arial" w:hAnsi="Arial" w:cs="Arial"/>
        </w:rPr>
        <w:t>Podnik podporující zdraví</w:t>
      </w:r>
      <w:r w:rsidRPr="008472D2">
        <w:rPr>
          <w:rFonts w:ascii="Arial" w:hAnsi="Arial" w:cs="Arial"/>
        </w:rPr>
        <w:t xml:space="preserve"> na dobu tří let, který potvrzuje jejich výjimečný přístup k péči o </w:t>
      </w:r>
      <w:r>
        <w:rPr>
          <w:rFonts w:ascii="Arial" w:hAnsi="Arial" w:cs="Arial"/>
        </w:rPr>
        <w:t>z</w:t>
      </w:r>
      <w:r w:rsidRPr="008472D2">
        <w:rPr>
          <w:rFonts w:ascii="Arial" w:hAnsi="Arial" w:cs="Arial"/>
        </w:rPr>
        <w:t>draví zaměstnanců.</w:t>
      </w:r>
    </w:p>
    <w:p w14:paraId="273F37F8" w14:textId="76609E1D" w:rsidR="00595954" w:rsidRDefault="00595954" w:rsidP="008472D2">
      <w:pPr>
        <w:pStyle w:val="Normlnweb"/>
        <w:jc w:val="both"/>
        <w:rPr>
          <w:rFonts w:ascii="Arial" w:hAnsi="Arial" w:cs="Arial"/>
        </w:rPr>
      </w:pPr>
      <w:r w:rsidRPr="00595954">
        <w:rPr>
          <w:rFonts w:ascii="Arial" w:hAnsi="Arial" w:cs="Arial"/>
          <w:b/>
          <w:i/>
        </w:rPr>
        <w:t xml:space="preserve">„Zdravý zaměstnanec je motivovaný zaměstnanec, a motivovaný zaměstnanec vytváří prosperující firmu. Firmy, které aktivně podporují zdraví, zaznamenávají nižší nemocnost, nižší fluktuaci a vyšší produktivitu. V některých případech vidíme dokonce i lepší finanční výsledky. Je </w:t>
      </w:r>
      <w:r w:rsidR="0063258A">
        <w:rPr>
          <w:rFonts w:ascii="Arial" w:hAnsi="Arial" w:cs="Arial"/>
          <w:b/>
          <w:i/>
        </w:rPr>
        <w:t>skvělé vidět</w:t>
      </w:r>
      <w:r w:rsidRPr="00595954">
        <w:rPr>
          <w:rFonts w:ascii="Arial" w:hAnsi="Arial" w:cs="Arial"/>
          <w:b/>
          <w:i/>
        </w:rPr>
        <w:t>, jak může podpora zdraví působit jako katalyzátor pozitivních změn,“</w:t>
      </w:r>
      <w:r>
        <w:rPr>
          <w:rFonts w:ascii="Arial" w:hAnsi="Arial" w:cs="Arial"/>
        </w:rPr>
        <w:t xml:space="preserve"> vyzdvihl ministr zdravotnictví Vlastimil Válek. </w:t>
      </w:r>
    </w:p>
    <w:p w14:paraId="3F52E755" w14:textId="77777777" w:rsidR="00595954" w:rsidRPr="008472D2" w:rsidRDefault="00F02023" w:rsidP="00595954">
      <w:pPr>
        <w:pStyle w:val="Normlnweb"/>
        <w:jc w:val="both"/>
        <w:rPr>
          <w:rFonts w:ascii="Arial" w:hAnsi="Arial" w:cs="Arial"/>
        </w:rPr>
      </w:pPr>
      <w:r w:rsidRPr="00F02023">
        <w:rPr>
          <w:rFonts w:ascii="Arial" w:hAnsi="Arial" w:cs="Arial"/>
          <w:b/>
          <w:i/>
        </w:rPr>
        <w:t>„</w:t>
      </w:r>
      <w:r w:rsidR="00595954" w:rsidRPr="00F02023">
        <w:rPr>
          <w:rFonts w:ascii="Arial" w:hAnsi="Arial" w:cs="Arial"/>
          <w:b/>
          <w:i/>
        </w:rPr>
        <w:t xml:space="preserve">Vnímáme díky přímému kontaktu se zástupci zúčastněných firem, že podpora zdraví na pracovišti se v posledních letech stává klíčovým aspektem firemní kultury. To, co dělají soutěžící ve svých podnicích, není jen o splnění zákonných požadavků, ale o skutečné péči o lidi, kteří tvoří srdce firem. Taková péče se pak promítá nejen do zdraví a spokojenosti zaměstnanců a firmy, ale má pozitivní dopad i na rodiny zaměstnanců a v důsledku pomáhá tento přístup měnit </w:t>
      </w:r>
      <w:r w:rsidRPr="00F02023">
        <w:rPr>
          <w:rFonts w:ascii="Arial" w:hAnsi="Arial" w:cs="Arial"/>
          <w:b/>
          <w:i/>
        </w:rPr>
        <w:t xml:space="preserve">i </w:t>
      </w:r>
      <w:r w:rsidR="00595954" w:rsidRPr="00F02023">
        <w:rPr>
          <w:rFonts w:ascii="Arial" w:hAnsi="Arial" w:cs="Arial"/>
          <w:b/>
          <w:i/>
        </w:rPr>
        <w:t>náhled na péči o zdraví v celé společnosti</w:t>
      </w:r>
      <w:r w:rsidRPr="00F02023">
        <w:rPr>
          <w:rFonts w:ascii="Arial" w:hAnsi="Arial" w:cs="Arial"/>
          <w:b/>
          <w:i/>
        </w:rPr>
        <w:t>,“</w:t>
      </w:r>
      <w:r>
        <w:rPr>
          <w:rFonts w:ascii="Arial" w:hAnsi="Arial" w:cs="Arial"/>
        </w:rPr>
        <w:t xml:space="preserve"> uvedla hlavní hygienička a ředitelka Státního zdravotního ústavu Barbora Macková. </w:t>
      </w:r>
    </w:p>
    <w:p w14:paraId="6A81713B" w14:textId="77777777" w:rsidR="00CF3478" w:rsidRPr="008472D2" w:rsidRDefault="00CF3478" w:rsidP="008472D2">
      <w:pPr>
        <w:pStyle w:val="Normlnweb"/>
        <w:jc w:val="both"/>
        <w:rPr>
          <w:rFonts w:ascii="Arial" w:hAnsi="Arial" w:cs="Arial"/>
        </w:rPr>
      </w:pPr>
      <w:r w:rsidRPr="008472D2">
        <w:rPr>
          <w:rFonts w:ascii="Arial" w:hAnsi="Arial" w:cs="Arial"/>
        </w:rPr>
        <w:t xml:space="preserve">Letošního slavnostního vyhlášení se zúčastnily </w:t>
      </w:r>
      <w:r w:rsidR="008472D2">
        <w:rPr>
          <w:rFonts w:ascii="Arial" w:hAnsi="Arial" w:cs="Arial"/>
        </w:rPr>
        <w:t>nejen nově oceněné společnosti a organizace, ale také ty</w:t>
      </w:r>
      <w:r w:rsidRPr="008472D2">
        <w:rPr>
          <w:rFonts w:ascii="Arial" w:hAnsi="Arial" w:cs="Arial"/>
        </w:rPr>
        <w:t xml:space="preserve">, které titul získaly již v roce 2006 </w:t>
      </w:r>
      <w:r w:rsidR="008472D2">
        <w:rPr>
          <w:rFonts w:ascii="Arial" w:hAnsi="Arial" w:cs="Arial"/>
        </w:rPr>
        <w:t>či</w:t>
      </w:r>
      <w:r w:rsidRPr="008472D2">
        <w:rPr>
          <w:rFonts w:ascii="Arial" w:hAnsi="Arial" w:cs="Arial"/>
        </w:rPr>
        <w:t xml:space="preserve"> v </w:t>
      </w:r>
      <w:r w:rsidR="008472D2">
        <w:rPr>
          <w:rFonts w:ascii="Arial" w:hAnsi="Arial" w:cs="Arial"/>
        </w:rPr>
        <w:t>letech 2009, 2012, 2015, 2018 a 2021, nebo jej v těchto letech obhajovaly.</w:t>
      </w:r>
      <w:r w:rsidRPr="008472D2">
        <w:rPr>
          <w:rFonts w:ascii="Arial" w:hAnsi="Arial" w:cs="Arial"/>
        </w:rPr>
        <w:t xml:space="preserve"> To potvrzuje, že tyto firmy dlouhodobě udržují vysokou úroveň aktivit na podporu zdraví na pracovišti.</w:t>
      </w:r>
    </w:p>
    <w:p w14:paraId="02E1DDF9" w14:textId="77777777" w:rsidR="00CF3478" w:rsidRDefault="00CF3478" w:rsidP="008472D2">
      <w:pPr>
        <w:pStyle w:val="Normlnweb"/>
        <w:jc w:val="both"/>
        <w:rPr>
          <w:rFonts w:ascii="Arial" w:hAnsi="Arial" w:cs="Arial"/>
        </w:rPr>
      </w:pPr>
      <w:r w:rsidRPr="008472D2">
        <w:rPr>
          <w:rFonts w:ascii="Arial" w:hAnsi="Arial" w:cs="Arial"/>
        </w:rPr>
        <w:lastRenderedPageBreak/>
        <w:t xml:space="preserve">Od prvního ročníku soutěže v roce 2005 </w:t>
      </w:r>
      <w:r w:rsidR="008472D2">
        <w:rPr>
          <w:rFonts w:ascii="Arial" w:hAnsi="Arial" w:cs="Arial"/>
        </w:rPr>
        <w:t>toto</w:t>
      </w:r>
      <w:r w:rsidRPr="008472D2">
        <w:rPr>
          <w:rFonts w:ascii="Arial" w:hAnsi="Arial" w:cs="Arial"/>
        </w:rPr>
        <w:t xml:space="preserve"> ocenění </w:t>
      </w:r>
      <w:r w:rsidR="008472D2">
        <w:rPr>
          <w:rFonts w:ascii="Arial" w:hAnsi="Arial" w:cs="Arial"/>
        </w:rPr>
        <w:t>získalo celkem 108 podniků a organizací působících v České republice</w:t>
      </w:r>
      <w:r w:rsidRPr="008472D2">
        <w:rPr>
          <w:rFonts w:ascii="Arial" w:hAnsi="Arial" w:cs="Arial"/>
        </w:rPr>
        <w:t>. Všechny oceněné podniky se vyznačují mimořádnou péčí o zdraví svých zaměstnanců a zamě</w:t>
      </w:r>
      <w:r w:rsidR="008472D2">
        <w:rPr>
          <w:rFonts w:ascii="Arial" w:hAnsi="Arial" w:cs="Arial"/>
        </w:rPr>
        <w:t>řením na preventivní programy v </w:t>
      </w:r>
      <w:r w:rsidRPr="008472D2">
        <w:rPr>
          <w:rFonts w:ascii="Arial" w:hAnsi="Arial" w:cs="Arial"/>
        </w:rPr>
        <w:t xml:space="preserve">oblasti </w:t>
      </w:r>
      <w:r w:rsidR="008472D2">
        <w:rPr>
          <w:rFonts w:ascii="Arial" w:hAnsi="Arial" w:cs="Arial"/>
        </w:rPr>
        <w:t>podpory zdraví a zdravého</w:t>
      </w:r>
      <w:r w:rsidRPr="008472D2">
        <w:rPr>
          <w:rFonts w:ascii="Arial" w:hAnsi="Arial" w:cs="Arial"/>
        </w:rPr>
        <w:t xml:space="preserve"> životního stylu.</w:t>
      </w:r>
    </w:p>
    <w:p w14:paraId="2E0D3E66" w14:textId="77777777" w:rsidR="00F02023" w:rsidRPr="008472D2" w:rsidRDefault="00F02023" w:rsidP="008472D2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Ocenění letos převzaly tyto firmy: </w:t>
      </w:r>
    </w:p>
    <w:p w14:paraId="4D1F9796" w14:textId="77777777" w:rsidR="00507EDF" w:rsidRPr="004C1ABD" w:rsidRDefault="00507EDF" w:rsidP="00507EDF">
      <w:pPr>
        <w:pStyle w:val="Bezmezer"/>
        <w:rPr>
          <w:rFonts w:ascii="Arial" w:hAnsi="Arial" w:cs="Arial"/>
          <w:b/>
          <w:color w:val="8CC440"/>
          <w:sz w:val="28"/>
          <w:szCs w:val="28"/>
        </w:rPr>
      </w:pPr>
      <w:r w:rsidRPr="004C1ABD">
        <w:rPr>
          <w:color w:val="8CC440"/>
          <w:sz w:val="12"/>
          <w:szCs w:val="12"/>
        </w:rPr>
        <w:t xml:space="preserve"> </w:t>
      </w:r>
      <w:r w:rsidR="00BF22A2" w:rsidRPr="004C1ABD">
        <w:rPr>
          <w:rFonts w:ascii="Arial" w:hAnsi="Arial" w:cs="Arial"/>
          <w:b/>
          <w:color w:val="8CC440"/>
          <w:sz w:val="28"/>
          <w:szCs w:val="28"/>
        </w:rPr>
        <w:t>K</w:t>
      </w:r>
      <w:r w:rsidRPr="004C1ABD">
        <w:rPr>
          <w:rFonts w:ascii="Arial" w:hAnsi="Arial" w:cs="Arial"/>
          <w:b/>
          <w:color w:val="8CC440"/>
          <w:sz w:val="28"/>
          <w:szCs w:val="28"/>
        </w:rPr>
        <w:t>ategori</w:t>
      </w:r>
      <w:r w:rsidR="00BF22A2" w:rsidRPr="004C1ABD">
        <w:rPr>
          <w:rFonts w:ascii="Arial" w:hAnsi="Arial" w:cs="Arial"/>
          <w:b/>
          <w:color w:val="8CC440"/>
          <w:sz w:val="28"/>
          <w:szCs w:val="28"/>
        </w:rPr>
        <w:t>e</w:t>
      </w:r>
      <w:r w:rsidRPr="004C1ABD">
        <w:rPr>
          <w:rFonts w:ascii="Arial" w:hAnsi="Arial" w:cs="Arial"/>
          <w:b/>
          <w:color w:val="8CC440"/>
          <w:sz w:val="28"/>
          <w:szCs w:val="28"/>
        </w:rPr>
        <w:t xml:space="preserve"> Velké podniky</w:t>
      </w:r>
      <w:r w:rsidR="00BF22A2" w:rsidRPr="004C1ABD">
        <w:rPr>
          <w:rFonts w:ascii="Arial" w:hAnsi="Arial" w:cs="Arial"/>
          <w:b/>
          <w:color w:val="8CC440"/>
          <w:sz w:val="28"/>
          <w:szCs w:val="28"/>
        </w:rPr>
        <w:t>,</w:t>
      </w:r>
      <w:r w:rsidRPr="004C1ABD">
        <w:rPr>
          <w:rFonts w:ascii="Arial" w:hAnsi="Arial" w:cs="Arial"/>
          <w:b/>
          <w:color w:val="8CC440"/>
          <w:sz w:val="28"/>
          <w:szCs w:val="28"/>
        </w:rPr>
        <w:t xml:space="preserve"> rok 202</w:t>
      </w:r>
      <w:r w:rsidR="00550716" w:rsidRPr="004C1ABD">
        <w:rPr>
          <w:rFonts w:ascii="Arial" w:hAnsi="Arial" w:cs="Arial"/>
          <w:b/>
          <w:color w:val="8CC440"/>
          <w:sz w:val="28"/>
          <w:szCs w:val="28"/>
        </w:rPr>
        <w:t>4</w:t>
      </w:r>
      <w:r w:rsidRPr="004C1ABD">
        <w:rPr>
          <w:rFonts w:ascii="Arial" w:hAnsi="Arial" w:cs="Arial"/>
          <w:b/>
          <w:color w:val="8CC440"/>
          <w:sz w:val="28"/>
          <w:szCs w:val="28"/>
        </w:rPr>
        <w:t xml:space="preserve"> </w:t>
      </w:r>
    </w:p>
    <w:p w14:paraId="50073FBD" w14:textId="77777777" w:rsidR="00BF0F39" w:rsidRPr="00B17A34" w:rsidRDefault="00BF0F39" w:rsidP="00E75721">
      <w:pPr>
        <w:pStyle w:val="Bezmezer"/>
        <w:rPr>
          <w:rFonts w:ascii="Arial" w:hAnsi="Arial" w:cs="Arial"/>
          <w:b/>
          <w:color w:val="2A5639"/>
          <w:sz w:val="28"/>
          <w:szCs w:val="28"/>
        </w:rPr>
      </w:pPr>
    </w:p>
    <w:p w14:paraId="4125253B" w14:textId="77777777" w:rsidR="00507EDF" w:rsidRPr="002D58C6" w:rsidRDefault="00507EDF" w:rsidP="00BF22A2">
      <w:pPr>
        <w:pStyle w:val="Bezmezer"/>
        <w:rPr>
          <w:rFonts w:ascii="Arial" w:hAnsi="Arial" w:cs="Arial"/>
          <w:b/>
          <w:i/>
          <w:color w:val="337370"/>
          <w:sz w:val="26"/>
          <w:szCs w:val="26"/>
          <w:u w:val="single"/>
        </w:rPr>
      </w:pPr>
      <w:r w:rsidRPr="002D58C6">
        <w:rPr>
          <w:rFonts w:ascii="Arial" w:hAnsi="Arial" w:cs="Arial"/>
          <w:b/>
          <w:i/>
          <w:color w:val="337370"/>
          <w:sz w:val="26"/>
          <w:szCs w:val="26"/>
          <w:u w:val="single"/>
        </w:rPr>
        <w:t xml:space="preserve">Podnik podporující zdraví 3. stupně (nejvyšší </w:t>
      </w:r>
      <w:r w:rsidR="00BF22A2" w:rsidRPr="002D58C6">
        <w:rPr>
          <w:rFonts w:ascii="Arial" w:hAnsi="Arial" w:cs="Arial"/>
          <w:b/>
          <w:i/>
          <w:color w:val="337370"/>
          <w:sz w:val="26"/>
          <w:szCs w:val="26"/>
          <w:u w:val="single"/>
        </w:rPr>
        <w:t>dosažený stupeň</w:t>
      </w:r>
      <w:r w:rsidRPr="002D58C6">
        <w:rPr>
          <w:rFonts w:ascii="Arial" w:hAnsi="Arial" w:cs="Arial"/>
          <w:b/>
          <w:i/>
          <w:color w:val="337370"/>
          <w:sz w:val="26"/>
          <w:szCs w:val="26"/>
          <w:u w:val="single"/>
        </w:rPr>
        <w:t xml:space="preserve">) </w:t>
      </w:r>
    </w:p>
    <w:p w14:paraId="49120DAB" w14:textId="77777777" w:rsidR="00507EDF" w:rsidRPr="002D58C6" w:rsidRDefault="00507EDF" w:rsidP="00E75721">
      <w:pPr>
        <w:pStyle w:val="Bezmezer"/>
        <w:ind w:left="720"/>
        <w:rPr>
          <w:rFonts w:ascii="Arial" w:hAnsi="Arial" w:cs="Arial"/>
          <w:b/>
          <w:i/>
          <w:color w:val="337370"/>
          <w:sz w:val="26"/>
          <w:szCs w:val="26"/>
          <w:u w:val="single"/>
        </w:rPr>
      </w:pPr>
    </w:p>
    <w:p w14:paraId="54A32CAA" w14:textId="77777777" w:rsidR="00507EDF" w:rsidRDefault="00550716" w:rsidP="00AE74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Black &amp; </w:t>
      </w:r>
      <w:proofErr w:type="spellStart"/>
      <w:r>
        <w:rPr>
          <w:rFonts w:ascii="Arial" w:hAnsi="Arial" w:cs="Arial"/>
          <w:b/>
        </w:rPr>
        <w:t>Decker</w:t>
      </w:r>
      <w:proofErr w:type="spellEnd"/>
      <w:r>
        <w:rPr>
          <w:rFonts w:ascii="Arial" w:hAnsi="Arial" w:cs="Arial"/>
          <w:b/>
        </w:rPr>
        <w:t xml:space="preserve"> (Czech), s.r.o.</w:t>
      </w:r>
      <w:r w:rsidR="00507EDF" w:rsidRPr="00B17A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Trmice 873, 400 04 Trmice</w:t>
      </w:r>
      <w:r w:rsidR="00507EDF" w:rsidRPr="00B17A34">
        <w:rPr>
          <w:rFonts w:ascii="Arial" w:hAnsi="Arial" w:cs="Arial"/>
        </w:rPr>
        <w:t xml:space="preserve"> </w:t>
      </w:r>
      <w:r w:rsidR="004C1ABD">
        <w:rPr>
          <w:rFonts w:ascii="Arial" w:hAnsi="Arial" w:cs="Arial"/>
        </w:rPr>
        <w:t xml:space="preserve">                                    </w:t>
      </w:r>
      <w:r w:rsidR="00507EDF" w:rsidRPr="00B17A34">
        <w:rPr>
          <w:rFonts w:ascii="Arial" w:hAnsi="Arial" w:cs="Arial"/>
          <w:i/>
        </w:rPr>
        <w:t>(obhajoba titulu z let 20</w:t>
      </w:r>
      <w:r>
        <w:rPr>
          <w:rFonts w:ascii="Arial" w:hAnsi="Arial" w:cs="Arial"/>
          <w:i/>
        </w:rPr>
        <w:t>18</w:t>
      </w:r>
      <w:r w:rsidR="00507EDF" w:rsidRPr="00B17A34">
        <w:rPr>
          <w:rFonts w:ascii="Arial" w:hAnsi="Arial" w:cs="Arial"/>
          <w:i/>
        </w:rPr>
        <w:t xml:space="preserve"> a 202</w:t>
      </w:r>
      <w:r>
        <w:rPr>
          <w:rFonts w:ascii="Arial" w:hAnsi="Arial" w:cs="Arial"/>
          <w:i/>
        </w:rPr>
        <w:t>1</w:t>
      </w:r>
      <w:r w:rsidR="00507EDF" w:rsidRPr="00B17A34">
        <w:rPr>
          <w:rFonts w:ascii="Arial" w:hAnsi="Arial" w:cs="Arial"/>
          <w:i/>
        </w:rPr>
        <w:t>)</w:t>
      </w:r>
    </w:p>
    <w:p w14:paraId="12F563E8" w14:textId="77777777" w:rsidR="00BF0F39" w:rsidRPr="00B17A34" w:rsidRDefault="00BF0F39" w:rsidP="00E75721">
      <w:pPr>
        <w:pStyle w:val="Bezmezer"/>
        <w:spacing w:line="72" w:lineRule="auto"/>
        <w:ind w:left="720"/>
        <w:jc w:val="both"/>
        <w:rPr>
          <w:rFonts w:ascii="Arial" w:hAnsi="Arial" w:cs="Arial"/>
          <w:i/>
        </w:rPr>
      </w:pPr>
    </w:p>
    <w:p w14:paraId="6B066F34" w14:textId="77777777" w:rsidR="00507EDF" w:rsidRDefault="00507EDF" w:rsidP="00AE7406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 w:rsidRPr="00B17A34">
        <w:rPr>
          <w:rFonts w:ascii="Arial" w:hAnsi="Arial" w:cs="Arial"/>
          <w:b/>
        </w:rPr>
        <w:t xml:space="preserve">Continental </w:t>
      </w:r>
      <w:proofErr w:type="spellStart"/>
      <w:r w:rsidR="00550716">
        <w:rPr>
          <w:rFonts w:ascii="Arial" w:hAnsi="Arial" w:cs="Arial"/>
          <w:b/>
        </w:rPr>
        <w:t>Automotive</w:t>
      </w:r>
      <w:proofErr w:type="spellEnd"/>
      <w:r w:rsidR="00550716">
        <w:rPr>
          <w:rFonts w:ascii="Arial" w:hAnsi="Arial" w:cs="Arial"/>
          <w:b/>
        </w:rPr>
        <w:t xml:space="preserve"> Czech Republic s.r.o.</w:t>
      </w:r>
      <w:r w:rsidRPr="00B17A34">
        <w:rPr>
          <w:rFonts w:ascii="Arial" w:hAnsi="Arial" w:cs="Arial"/>
          <w:b/>
        </w:rPr>
        <w:t>,</w:t>
      </w:r>
      <w:r w:rsidRPr="00B17A34">
        <w:rPr>
          <w:rFonts w:ascii="Arial" w:hAnsi="Arial" w:cs="Arial"/>
        </w:rPr>
        <w:t xml:space="preserve"> </w:t>
      </w:r>
      <w:r w:rsidR="00550716">
        <w:rPr>
          <w:rFonts w:ascii="Arial" w:hAnsi="Arial" w:cs="Arial"/>
        </w:rPr>
        <w:t>Hradecká 1092, 506 01 Jičín, závod: Průmyslová 1851, 250 01 Brandýs nad Labem</w:t>
      </w:r>
    </w:p>
    <w:p w14:paraId="70E5195F" w14:textId="77777777" w:rsidR="00BF0F39" w:rsidRPr="00BF0F39" w:rsidRDefault="00BF0F39" w:rsidP="00E75721">
      <w:pPr>
        <w:pStyle w:val="Bezmezer"/>
        <w:spacing w:line="72" w:lineRule="auto"/>
        <w:ind w:left="720"/>
        <w:jc w:val="both"/>
        <w:rPr>
          <w:rFonts w:ascii="Arial" w:hAnsi="Arial" w:cs="Arial"/>
          <w:i/>
        </w:rPr>
      </w:pPr>
    </w:p>
    <w:p w14:paraId="200B388A" w14:textId="77777777" w:rsidR="00507EDF" w:rsidRDefault="00550716" w:rsidP="00AE74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Siemens, s.r.o., </w:t>
      </w:r>
      <w:proofErr w:type="spellStart"/>
      <w:r>
        <w:rPr>
          <w:rFonts w:ascii="Arial" w:hAnsi="Arial" w:cs="Arial"/>
          <w:b/>
        </w:rPr>
        <w:t>o.z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Busbar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Tru</w:t>
      </w:r>
      <w:r w:rsidR="00C313E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king</w:t>
      </w:r>
      <w:proofErr w:type="spellEnd"/>
      <w:r>
        <w:rPr>
          <w:rFonts w:ascii="Arial" w:hAnsi="Arial" w:cs="Arial"/>
          <w:b/>
        </w:rPr>
        <w:t xml:space="preserve"> Systems</w:t>
      </w:r>
      <w:r w:rsidR="00507EDF" w:rsidRPr="00B17A34">
        <w:rPr>
          <w:rFonts w:ascii="Arial" w:hAnsi="Arial" w:cs="Arial"/>
          <w:b/>
        </w:rPr>
        <w:t>,</w:t>
      </w:r>
      <w:r w:rsidR="00507EDF" w:rsidRPr="00B17A34">
        <w:rPr>
          <w:rFonts w:ascii="Arial" w:hAnsi="Arial" w:cs="Arial"/>
        </w:rPr>
        <w:t xml:space="preserve"> </w:t>
      </w:r>
      <w:r w:rsidR="00C313E3">
        <w:rPr>
          <w:rFonts w:ascii="Arial" w:hAnsi="Arial" w:cs="Arial"/>
        </w:rPr>
        <w:t>Nádražní 395/25, Nádražní 1351/30, 789 85 Mohelnice</w:t>
      </w:r>
    </w:p>
    <w:p w14:paraId="6984D6AE" w14:textId="77777777" w:rsidR="00BF0F39" w:rsidRPr="00B17A34" w:rsidRDefault="00BF0F39" w:rsidP="00E75721">
      <w:pPr>
        <w:pStyle w:val="Bezmezer"/>
        <w:spacing w:line="72" w:lineRule="auto"/>
        <w:ind w:left="720"/>
        <w:jc w:val="both"/>
        <w:rPr>
          <w:rFonts w:ascii="Arial" w:hAnsi="Arial" w:cs="Arial"/>
          <w:i/>
        </w:rPr>
      </w:pPr>
    </w:p>
    <w:p w14:paraId="282CB52B" w14:textId="77777777" w:rsidR="00507EDF" w:rsidRDefault="00C313E3" w:rsidP="00AE74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Škoda Auto a.s.</w:t>
      </w:r>
      <w:r w:rsidR="00507EDF" w:rsidRPr="00B17A34">
        <w:rPr>
          <w:rFonts w:ascii="Arial" w:hAnsi="Arial" w:cs="Arial"/>
          <w:b/>
        </w:rPr>
        <w:t>,</w:t>
      </w:r>
      <w:r w:rsidR="00507EDF" w:rsidRPr="00B17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Tř. Václava Klementa 869, 293 01 Mladá Boleslav – Mladá Boleslav II</w:t>
      </w:r>
      <w:r w:rsidR="00507EDF" w:rsidRPr="00B17A34">
        <w:rPr>
          <w:rFonts w:ascii="Arial" w:hAnsi="Arial" w:cs="Arial"/>
        </w:rPr>
        <w:t xml:space="preserve"> </w:t>
      </w:r>
      <w:r w:rsidR="00507EDF" w:rsidRPr="00B17A34">
        <w:rPr>
          <w:rFonts w:ascii="Arial" w:hAnsi="Arial" w:cs="Arial"/>
          <w:i/>
        </w:rPr>
        <w:t>(obhajoba titulu z </w:t>
      </w:r>
      <w:r>
        <w:rPr>
          <w:rFonts w:ascii="Arial" w:hAnsi="Arial" w:cs="Arial"/>
          <w:i/>
        </w:rPr>
        <w:t>let</w:t>
      </w:r>
      <w:r w:rsidR="00507EDF" w:rsidRPr="00B17A34">
        <w:rPr>
          <w:rFonts w:ascii="Arial" w:hAnsi="Arial" w:cs="Arial"/>
          <w:i/>
        </w:rPr>
        <w:t xml:space="preserve"> 20</w:t>
      </w:r>
      <w:r>
        <w:rPr>
          <w:rFonts w:ascii="Arial" w:hAnsi="Arial" w:cs="Arial"/>
          <w:i/>
        </w:rPr>
        <w:t>15, 2018 a 2021</w:t>
      </w:r>
      <w:r w:rsidR="00507EDF" w:rsidRPr="00B17A34">
        <w:rPr>
          <w:rFonts w:ascii="Arial" w:hAnsi="Arial" w:cs="Arial"/>
          <w:i/>
        </w:rPr>
        <w:t>)</w:t>
      </w:r>
    </w:p>
    <w:p w14:paraId="562EF1EF" w14:textId="77777777" w:rsidR="000A410A" w:rsidRPr="000A410A" w:rsidRDefault="000A410A" w:rsidP="00E75721">
      <w:pPr>
        <w:pStyle w:val="Bezmezer"/>
        <w:spacing w:line="72" w:lineRule="auto"/>
        <w:ind w:left="720"/>
        <w:jc w:val="both"/>
        <w:rPr>
          <w:rFonts w:ascii="Arial" w:hAnsi="Arial" w:cs="Arial"/>
        </w:rPr>
      </w:pPr>
    </w:p>
    <w:p w14:paraId="62044A52" w14:textId="77777777" w:rsidR="00507EDF" w:rsidRPr="0031625C" w:rsidRDefault="00C313E3" w:rsidP="00AE7406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T-Mobile Czech Republic a.s.</w:t>
      </w:r>
      <w:r w:rsidR="00507EDF" w:rsidRPr="00B17A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Tomíčkova 2144/1, 148 00 Praha 4</w:t>
      </w:r>
      <w:r w:rsidR="00507EDF" w:rsidRPr="00B17A34">
        <w:rPr>
          <w:rFonts w:ascii="Arial" w:hAnsi="Arial" w:cs="Arial"/>
        </w:rPr>
        <w:t xml:space="preserve">  </w:t>
      </w:r>
      <w:r w:rsidR="004C1ABD">
        <w:rPr>
          <w:rFonts w:ascii="Arial" w:hAnsi="Arial" w:cs="Arial"/>
        </w:rPr>
        <w:t xml:space="preserve">                  </w:t>
      </w:r>
      <w:r w:rsidR="00507EDF" w:rsidRPr="00B17A34">
        <w:rPr>
          <w:rFonts w:ascii="Arial" w:hAnsi="Arial" w:cs="Arial"/>
          <w:i/>
        </w:rPr>
        <w:t xml:space="preserve">(obhajoba titulu z let </w:t>
      </w:r>
      <w:r>
        <w:rPr>
          <w:rFonts w:ascii="Arial" w:hAnsi="Arial" w:cs="Arial"/>
          <w:i/>
        </w:rPr>
        <w:t xml:space="preserve">2009, </w:t>
      </w:r>
      <w:r w:rsidR="00507EDF" w:rsidRPr="00B17A34">
        <w:rPr>
          <w:rFonts w:ascii="Arial" w:hAnsi="Arial" w:cs="Arial"/>
          <w:i/>
        </w:rPr>
        <w:t>201</w:t>
      </w:r>
      <w:r>
        <w:rPr>
          <w:rFonts w:ascii="Arial" w:hAnsi="Arial" w:cs="Arial"/>
          <w:i/>
        </w:rPr>
        <w:t>2</w:t>
      </w:r>
      <w:r w:rsidR="00507EDF" w:rsidRPr="00B17A34">
        <w:rPr>
          <w:rFonts w:ascii="Arial" w:hAnsi="Arial" w:cs="Arial"/>
          <w:i/>
        </w:rPr>
        <w:t>, 201</w:t>
      </w:r>
      <w:r>
        <w:rPr>
          <w:rFonts w:ascii="Arial" w:hAnsi="Arial" w:cs="Arial"/>
          <w:i/>
        </w:rPr>
        <w:t>5</w:t>
      </w:r>
      <w:r w:rsidR="00507EDF" w:rsidRPr="00B17A34">
        <w:rPr>
          <w:rFonts w:ascii="Arial" w:hAnsi="Arial" w:cs="Arial"/>
          <w:i/>
        </w:rPr>
        <w:t>, 201</w:t>
      </w:r>
      <w:r>
        <w:rPr>
          <w:rFonts w:ascii="Arial" w:hAnsi="Arial" w:cs="Arial"/>
          <w:i/>
        </w:rPr>
        <w:t>8</w:t>
      </w:r>
      <w:r w:rsidR="00507EDF" w:rsidRPr="00B17A34">
        <w:rPr>
          <w:rFonts w:ascii="Arial" w:hAnsi="Arial" w:cs="Arial"/>
          <w:i/>
        </w:rPr>
        <w:t xml:space="preserve"> a 202</w:t>
      </w:r>
      <w:r>
        <w:rPr>
          <w:rFonts w:ascii="Arial" w:hAnsi="Arial" w:cs="Arial"/>
          <w:i/>
        </w:rPr>
        <w:t>1</w:t>
      </w:r>
      <w:r w:rsidR="00507EDF" w:rsidRPr="00B17A34">
        <w:rPr>
          <w:rFonts w:ascii="Arial" w:hAnsi="Arial" w:cs="Arial"/>
          <w:i/>
        </w:rPr>
        <w:t>)</w:t>
      </w:r>
    </w:p>
    <w:p w14:paraId="59A4063A" w14:textId="77777777" w:rsidR="0031625C" w:rsidRPr="007E1F5A" w:rsidRDefault="0031625C" w:rsidP="0031625C">
      <w:pPr>
        <w:pStyle w:val="Bezmezer"/>
        <w:ind w:left="720"/>
        <w:jc w:val="both"/>
        <w:rPr>
          <w:rFonts w:ascii="Arial" w:hAnsi="Arial" w:cs="Arial"/>
          <w:color w:val="92D050"/>
        </w:rPr>
      </w:pPr>
    </w:p>
    <w:p w14:paraId="048FC221" w14:textId="77777777" w:rsidR="00C313E3" w:rsidRPr="002D58C6" w:rsidRDefault="00C313E3" w:rsidP="00C313E3">
      <w:pPr>
        <w:spacing w:after="0" w:line="240" w:lineRule="auto"/>
        <w:rPr>
          <w:rFonts w:ascii="Arial" w:hAnsi="Arial" w:cs="Arial"/>
          <w:color w:val="337370"/>
        </w:rPr>
      </w:pPr>
      <w:r w:rsidRPr="002D58C6">
        <w:rPr>
          <w:rFonts w:ascii="Arial" w:hAnsi="Arial" w:cs="Arial"/>
          <w:b/>
          <w:i/>
          <w:color w:val="337370"/>
          <w:sz w:val="26"/>
          <w:szCs w:val="26"/>
          <w:u w:val="single"/>
        </w:rPr>
        <w:t xml:space="preserve">Podnik podporující zdraví 2. stupně   </w:t>
      </w:r>
    </w:p>
    <w:p w14:paraId="1A172469" w14:textId="77777777" w:rsidR="00BF0F39" w:rsidRPr="00C313E3" w:rsidRDefault="00BF0F39" w:rsidP="00E75721">
      <w:pPr>
        <w:pStyle w:val="Bezmezer"/>
        <w:rPr>
          <w:rFonts w:ascii="Arial" w:hAnsi="Arial" w:cs="Arial"/>
          <w:i/>
          <w:sz w:val="26"/>
          <w:szCs w:val="26"/>
        </w:rPr>
      </w:pPr>
    </w:p>
    <w:p w14:paraId="04DCA15F" w14:textId="77777777" w:rsidR="00507EDF" w:rsidRPr="00B17A34" w:rsidRDefault="00C313E3" w:rsidP="00A46634">
      <w:pPr>
        <w:pStyle w:val="Bezmezer"/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HOPI  s.r.o.</w:t>
      </w:r>
      <w:r w:rsidR="00507EDF" w:rsidRPr="00B17A34">
        <w:rPr>
          <w:rFonts w:ascii="Arial" w:hAnsi="Arial" w:cs="Arial"/>
          <w:b/>
        </w:rPr>
        <w:t>,</w:t>
      </w:r>
      <w:r w:rsidR="00507EDF" w:rsidRPr="00B17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Pražská 673, 431 51 Klášterec nad Ohří, provozovna: </w:t>
      </w:r>
      <w:r w:rsidR="004C1ABD"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Zděbradská</w:t>
      </w:r>
      <w:proofErr w:type="spellEnd"/>
      <w:r>
        <w:rPr>
          <w:rFonts w:ascii="Arial" w:hAnsi="Arial" w:cs="Arial"/>
        </w:rPr>
        <w:t xml:space="preserve"> 74, 251 01 </w:t>
      </w:r>
      <w:proofErr w:type="spellStart"/>
      <w:r>
        <w:rPr>
          <w:rFonts w:ascii="Arial" w:hAnsi="Arial" w:cs="Arial"/>
        </w:rPr>
        <w:t>Jažlovice</w:t>
      </w:r>
      <w:proofErr w:type="spellEnd"/>
    </w:p>
    <w:p w14:paraId="1F276918" w14:textId="77777777" w:rsidR="00BF0F39" w:rsidRPr="00BF0F39" w:rsidRDefault="00BF0F39" w:rsidP="00E75721">
      <w:pPr>
        <w:pStyle w:val="Bezmezer"/>
        <w:spacing w:line="96" w:lineRule="auto"/>
        <w:ind w:left="720"/>
        <w:jc w:val="both"/>
        <w:rPr>
          <w:rFonts w:ascii="Arial" w:hAnsi="Arial" w:cs="Arial"/>
          <w:i/>
        </w:rPr>
      </w:pPr>
    </w:p>
    <w:p w14:paraId="45F77E4F" w14:textId="77777777" w:rsidR="00507EDF" w:rsidRPr="00B17A34" w:rsidRDefault="00EF6DF5" w:rsidP="00AE74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Linde Pohony s.r.o.,</w:t>
      </w:r>
      <w:r w:rsidR="00507EDF" w:rsidRPr="00B17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Tovární 118, 381 01 Český Krumlov</w:t>
      </w:r>
    </w:p>
    <w:p w14:paraId="42B56634" w14:textId="77777777" w:rsidR="00BF0F39" w:rsidRPr="00BF0F39" w:rsidRDefault="00BF0F39" w:rsidP="00E75721">
      <w:pPr>
        <w:pStyle w:val="Bezmezer"/>
        <w:spacing w:line="96" w:lineRule="auto"/>
        <w:ind w:left="720"/>
        <w:jc w:val="both"/>
        <w:rPr>
          <w:rFonts w:ascii="Arial" w:hAnsi="Arial" w:cs="Arial"/>
          <w:i/>
        </w:rPr>
      </w:pPr>
    </w:p>
    <w:p w14:paraId="441EB9FF" w14:textId="77777777" w:rsidR="00507EDF" w:rsidRPr="00B17A34" w:rsidRDefault="00EF6DF5" w:rsidP="00AE74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Linde Pohony s.r.o. /závod KION Stříbro</w:t>
      </w:r>
      <w:r w:rsidR="00507EDF" w:rsidRPr="00B17A34">
        <w:rPr>
          <w:rFonts w:ascii="Arial" w:hAnsi="Arial" w:cs="Arial"/>
          <w:b/>
        </w:rPr>
        <w:t>,</w:t>
      </w:r>
      <w:r w:rsidR="00507EDF" w:rsidRPr="00B17A34">
        <w:rPr>
          <w:rFonts w:ascii="Arial" w:hAnsi="Arial" w:cs="Arial"/>
        </w:rPr>
        <w:t xml:space="preserve"> </w:t>
      </w:r>
      <w:proofErr w:type="spellStart"/>
      <w:r w:rsidR="0049544A">
        <w:rPr>
          <w:rFonts w:ascii="Arial" w:hAnsi="Arial" w:cs="Arial"/>
        </w:rPr>
        <w:t>Panattoni</w:t>
      </w:r>
      <w:proofErr w:type="spellEnd"/>
      <w:r w:rsidR="0049544A">
        <w:rPr>
          <w:rFonts w:ascii="Arial" w:hAnsi="Arial" w:cs="Arial"/>
        </w:rPr>
        <w:t xml:space="preserve"> park </w:t>
      </w:r>
      <w:r>
        <w:rPr>
          <w:rFonts w:ascii="Arial" w:hAnsi="Arial" w:cs="Arial"/>
        </w:rPr>
        <w:t>D5, Ostrov u Stříbra 19, 349 01 Stříbro</w:t>
      </w:r>
    </w:p>
    <w:p w14:paraId="69D2550F" w14:textId="77777777" w:rsidR="00BF0F39" w:rsidRPr="00BF0F39" w:rsidRDefault="00BF0F39" w:rsidP="00E75721">
      <w:pPr>
        <w:pStyle w:val="Bezmezer"/>
        <w:spacing w:line="96" w:lineRule="auto"/>
        <w:ind w:left="720"/>
        <w:jc w:val="both"/>
        <w:rPr>
          <w:rFonts w:ascii="Arial" w:hAnsi="Arial" w:cs="Arial"/>
          <w:i/>
        </w:rPr>
      </w:pPr>
    </w:p>
    <w:p w14:paraId="45161018" w14:textId="77777777" w:rsidR="00507EDF" w:rsidRPr="00B17A34" w:rsidRDefault="00EF6DF5" w:rsidP="00AE74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Nemocnice TGM Hodonín, příspěvková organizace</w:t>
      </w:r>
      <w:r w:rsidR="00507EDF" w:rsidRPr="00B17A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Purkyňova 11, </w:t>
      </w:r>
      <w:r w:rsidR="004C1ABD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695 01 Hodonín 1</w:t>
      </w:r>
    </w:p>
    <w:p w14:paraId="7A7434EB" w14:textId="77777777" w:rsidR="00BF0F39" w:rsidRPr="00BF0F39" w:rsidRDefault="00BF0F39" w:rsidP="00E75721">
      <w:pPr>
        <w:pStyle w:val="Bezmezer"/>
        <w:spacing w:line="96" w:lineRule="auto"/>
        <w:ind w:left="720"/>
        <w:jc w:val="both"/>
        <w:rPr>
          <w:rFonts w:ascii="Arial" w:hAnsi="Arial" w:cs="Arial"/>
          <w:i/>
        </w:rPr>
      </w:pPr>
    </w:p>
    <w:p w14:paraId="571F1128" w14:textId="77777777" w:rsidR="00EF6DF5" w:rsidRPr="00EF6DF5" w:rsidRDefault="00EF6DF5" w:rsidP="00337F99">
      <w:pPr>
        <w:pStyle w:val="Bezmezer"/>
        <w:numPr>
          <w:ilvl w:val="0"/>
          <w:numId w:val="12"/>
        </w:numPr>
        <w:jc w:val="both"/>
        <w:rPr>
          <w:rFonts w:ascii="Arial" w:hAnsi="Arial" w:cs="Arial"/>
          <w:i/>
        </w:rPr>
      </w:pPr>
      <w:r w:rsidRPr="00EF6DF5">
        <w:rPr>
          <w:rFonts w:ascii="Arial" w:hAnsi="Arial" w:cs="Arial"/>
          <w:b/>
        </w:rPr>
        <w:t>Olomoucký kraj – Krajský úřad Olomouckého kraje</w:t>
      </w:r>
      <w:r w:rsidR="00507EDF" w:rsidRPr="00EF6DF5">
        <w:rPr>
          <w:rFonts w:ascii="Arial" w:hAnsi="Arial" w:cs="Arial"/>
        </w:rPr>
        <w:t xml:space="preserve">, </w:t>
      </w:r>
      <w:r w:rsidRPr="00EF6DF5">
        <w:rPr>
          <w:rFonts w:ascii="Arial" w:hAnsi="Arial" w:cs="Arial"/>
        </w:rPr>
        <w:t>Jeremenkova 1191/40a 779 00 Olomouc</w:t>
      </w:r>
    </w:p>
    <w:p w14:paraId="5DE21A0D" w14:textId="77777777" w:rsidR="00BF0F39" w:rsidRPr="00BF0F39" w:rsidRDefault="00BF0F39" w:rsidP="00E75721">
      <w:pPr>
        <w:pStyle w:val="Bezmezer"/>
        <w:spacing w:line="96" w:lineRule="auto"/>
        <w:ind w:left="720"/>
        <w:jc w:val="both"/>
        <w:rPr>
          <w:rFonts w:ascii="Arial" w:hAnsi="Arial" w:cs="Arial"/>
          <w:i/>
        </w:rPr>
      </w:pPr>
    </w:p>
    <w:p w14:paraId="460E3B7D" w14:textId="77777777" w:rsidR="00507EDF" w:rsidRPr="00B17A34" w:rsidRDefault="00EF6DF5" w:rsidP="00AE7406">
      <w:pPr>
        <w:pStyle w:val="Bezmezer"/>
        <w:numPr>
          <w:ilvl w:val="0"/>
          <w:numId w:val="1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PEKM </w:t>
      </w:r>
      <w:r w:rsidR="009035F7"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Kabeltechnik</w:t>
      </w:r>
      <w:proofErr w:type="spellEnd"/>
      <w:r>
        <w:rPr>
          <w:rFonts w:ascii="Arial" w:hAnsi="Arial" w:cs="Arial"/>
          <w:b/>
        </w:rPr>
        <w:t xml:space="preserve"> </w:t>
      </w:r>
      <w:r w:rsidR="009035F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s.r.o.</w:t>
      </w:r>
      <w:r w:rsidR="00B17A34" w:rsidRPr="00B17A34">
        <w:rPr>
          <w:rFonts w:ascii="Arial" w:hAnsi="Arial" w:cs="Arial"/>
        </w:rPr>
        <w:t xml:space="preserve">, </w:t>
      </w:r>
      <w:r w:rsidR="0038426B">
        <w:rPr>
          <w:rFonts w:ascii="Arial" w:hAnsi="Arial" w:cs="Arial"/>
        </w:rPr>
        <w:t xml:space="preserve"> </w:t>
      </w:r>
      <w:r w:rsidR="009035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Svárovská </w:t>
      </w:r>
      <w:r w:rsidR="009035F7">
        <w:rPr>
          <w:rFonts w:ascii="Arial" w:hAnsi="Arial" w:cs="Arial"/>
        </w:rPr>
        <w:t xml:space="preserve"> </w:t>
      </w:r>
      <w:r w:rsidR="0038426B">
        <w:rPr>
          <w:rFonts w:ascii="Arial" w:hAnsi="Arial" w:cs="Arial"/>
        </w:rPr>
        <w:t xml:space="preserve"> </w:t>
      </w:r>
      <w:r w:rsidR="009035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698, </w:t>
      </w:r>
      <w:r w:rsidR="009035F7">
        <w:rPr>
          <w:rFonts w:ascii="Arial" w:hAnsi="Arial" w:cs="Arial"/>
        </w:rPr>
        <w:t xml:space="preserve">  </w:t>
      </w:r>
      <w:r w:rsidR="00384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463 03</w:t>
      </w:r>
      <w:r w:rsidR="009035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035F7">
        <w:rPr>
          <w:rFonts w:ascii="Arial" w:hAnsi="Arial" w:cs="Arial"/>
        </w:rPr>
        <w:t xml:space="preserve"> </w:t>
      </w:r>
      <w:r w:rsidR="003842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Stráž</w:t>
      </w:r>
      <w:r w:rsidR="009035F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nad </w:t>
      </w:r>
      <w:r w:rsidR="009035F7">
        <w:rPr>
          <w:rFonts w:ascii="Arial" w:hAnsi="Arial" w:cs="Arial"/>
        </w:rPr>
        <w:t xml:space="preserve"> </w:t>
      </w:r>
      <w:r w:rsidR="0038426B">
        <w:rPr>
          <w:rFonts w:ascii="Arial" w:hAnsi="Arial" w:cs="Arial"/>
        </w:rPr>
        <w:t xml:space="preserve"> </w:t>
      </w:r>
      <w:r w:rsidR="009035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Nisou</w:t>
      </w:r>
    </w:p>
    <w:p w14:paraId="2B0D114A" w14:textId="77777777" w:rsidR="00BF0F39" w:rsidRPr="0049544A" w:rsidRDefault="0038426B" w:rsidP="0049544A">
      <w:pPr>
        <w:pStyle w:val="Bezmezer"/>
        <w:ind w:left="1066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 </w:t>
      </w:r>
    </w:p>
    <w:p w14:paraId="2F5D066C" w14:textId="77777777" w:rsidR="00EF6DF5" w:rsidRPr="004C1ABD" w:rsidRDefault="00EF6DF5" w:rsidP="00EF6DF5">
      <w:pPr>
        <w:spacing w:after="0" w:line="240" w:lineRule="auto"/>
        <w:rPr>
          <w:rFonts w:ascii="Arial" w:hAnsi="Arial" w:cs="Arial"/>
          <w:b/>
          <w:i/>
          <w:color w:val="366E49"/>
          <w:sz w:val="26"/>
          <w:szCs w:val="26"/>
          <w:u w:val="single"/>
        </w:rPr>
      </w:pPr>
      <w:r w:rsidRPr="002D58C6">
        <w:rPr>
          <w:rFonts w:ascii="Arial" w:hAnsi="Arial" w:cs="Arial"/>
          <w:b/>
          <w:i/>
          <w:color w:val="337370"/>
          <w:sz w:val="26"/>
          <w:szCs w:val="26"/>
          <w:u w:val="single"/>
        </w:rPr>
        <w:t xml:space="preserve">Podnik podporující zdraví 1. stupně </w:t>
      </w:r>
    </w:p>
    <w:p w14:paraId="1ECC1C1A" w14:textId="77777777" w:rsidR="00B17A34" w:rsidRDefault="00B17A34" w:rsidP="0049544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5ED422" w14:textId="77777777" w:rsidR="0049544A" w:rsidRPr="0049544A" w:rsidRDefault="0049544A" w:rsidP="0049544A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544A">
        <w:rPr>
          <w:rFonts w:ascii="Arial" w:hAnsi="Arial" w:cs="Arial"/>
          <w:b/>
          <w:sz w:val="24"/>
          <w:szCs w:val="24"/>
        </w:rPr>
        <w:t xml:space="preserve">ON </w:t>
      </w:r>
      <w:proofErr w:type="spellStart"/>
      <w:r w:rsidRPr="0049544A">
        <w:rPr>
          <w:rFonts w:ascii="Arial" w:hAnsi="Arial" w:cs="Arial"/>
          <w:b/>
          <w:sz w:val="24"/>
          <w:szCs w:val="24"/>
        </w:rPr>
        <w:t>Semiconductor</w:t>
      </w:r>
      <w:proofErr w:type="spellEnd"/>
      <w:r w:rsidRPr="0049544A">
        <w:rPr>
          <w:rFonts w:ascii="Arial" w:hAnsi="Arial" w:cs="Arial"/>
          <w:b/>
          <w:sz w:val="24"/>
          <w:szCs w:val="24"/>
        </w:rPr>
        <w:t xml:space="preserve"> Czech Republic, s.r.o.,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máje </w:t>
      </w:r>
      <w:r w:rsidR="00984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2230, </w:t>
      </w:r>
      <w:r w:rsidR="009842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756 61 Rožnov pod Radhoštěm</w:t>
      </w:r>
    </w:p>
    <w:p w14:paraId="2BFCE928" w14:textId="77777777" w:rsidR="00EF6DF5" w:rsidRPr="004C1ABD" w:rsidRDefault="00EF6DF5" w:rsidP="00B17A34">
      <w:pPr>
        <w:spacing w:after="0" w:line="240" w:lineRule="auto"/>
        <w:ind w:left="1068"/>
        <w:jc w:val="both"/>
        <w:rPr>
          <w:rFonts w:ascii="Arial" w:hAnsi="Arial" w:cs="Arial"/>
          <w:color w:val="8CC440"/>
        </w:rPr>
      </w:pPr>
    </w:p>
    <w:p w14:paraId="20895DFA" w14:textId="77777777" w:rsidR="00F02023" w:rsidRDefault="00F02023" w:rsidP="00B17A34">
      <w:pPr>
        <w:pStyle w:val="Bezmezer"/>
        <w:rPr>
          <w:rFonts w:ascii="Arial" w:hAnsi="Arial" w:cs="Arial"/>
          <w:b/>
          <w:color w:val="8CC440"/>
          <w:sz w:val="28"/>
          <w:szCs w:val="28"/>
        </w:rPr>
      </w:pPr>
    </w:p>
    <w:p w14:paraId="50E70D5F" w14:textId="77777777" w:rsidR="00F02023" w:rsidRDefault="00F02023" w:rsidP="00B17A34">
      <w:pPr>
        <w:pStyle w:val="Bezmezer"/>
        <w:rPr>
          <w:rFonts w:ascii="Arial" w:hAnsi="Arial" w:cs="Arial"/>
          <w:b/>
          <w:color w:val="8CC440"/>
          <w:sz w:val="28"/>
          <w:szCs w:val="28"/>
        </w:rPr>
      </w:pPr>
    </w:p>
    <w:p w14:paraId="4AF8CF47" w14:textId="77777777" w:rsidR="00F02023" w:rsidRDefault="00F02023" w:rsidP="00B17A34">
      <w:pPr>
        <w:pStyle w:val="Bezmezer"/>
        <w:rPr>
          <w:rFonts w:ascii="Arial" w:hAnsi="Arial" w:cs="Arial"/>
          <w:b/>
          <w:color w:val="8CC440"/>
          <w:sz w:val="28"/>
          <w:szCs w:val="28"/>
        </w:rPr>
      </w:pPr>
    </w:p>
    <w:p w14:paraId="4634A17F" w14:textId="77777777" w:rsidR="00F02023" w:rsidRDefault="00F02023" w:rsidP="00B17A34">
      <w:pPr>
        <w:pStyle w:val="Bezmezer"/>
        <w:rPr>
          <w:rFonts w:ascii="Arial" w:hAnsi="Arial" w:cs="Arial"/>
          <w:b/>
          <w:color w:val="8CC440"/>
          <w:sz w:val="28"/>
          <w:szCs w:val="28"/>
        </w:rPr>
      </w:pPr>
    </w:p>
    <w:p w14:paraId="6C2462A5" w14:textId="77777777" w:rsidR="00B17A34" w:rsidRPr="004C1ABD" w:rsidRDefault="00BF0F39" w:rsidP="00B17A34">
      <w:pPr>
        <w:pStyle w:val="Bezmezer"/>
        <w:rPr>
          <w:rFonts w:ascii="Arial" w:hAnsi="Arial" w:cs="Arial"/>
          <w:b/>
          <w:color w:val="8CC440"/>
          <w:sz w:val="28"/>
          <w:szCs w:val="28"/>
        </w:rPr>
      </w:pPr>
      <w:r w:rsidRPr="004C1ABD">
        <w:rPr>
          <w:rFonts w:ascii="Arial" w:hAnsi="Arial" w:cs="Arial"/>
          <w:b/>
          <w:color w:val="8CC440"/>
          <w:sz w:val="28"/>
          <w:szCs w:val="28"/>
        </w:rPr>
        <w:lastRenderedPageBreak/>
        <w:t>K</w:t>
      </w:r>
      <w:r w:rsidR="00507EDF" w:rsidRPr="004C1ABD">
        <w:rPr>
          <w:rFonts w:ascii="Arial" w:hAnsi="Arial" w:cs="Arial"/>
          <w:b/>
          <w:color w:val="8CC440"/>
          <w:sz w:val="28"/>
          <w:szCs w:val="28"/>
        </w:rPr>
        <w:t>ategori</w:t>
      </w:r>
      <w:r w:rsidRPr="004C1ABD">
        <w:rPr>
          <w:rFonts w:ascii="Arial" w:hAnsi="Arial" w:cs="Arial"/>
          <w:b/>
          <w:color w:val="8CC440"/>
          <w:sz w:val="28"/>
          <w:szCs w:val="28"/>
        </w:rPr>
        <w:t>e</w:t>
      </w:r>
      <w:r w:rsidR="00507EDF" w:rsidRPr="004C1ABD">
        <w:rPr>
          <w:rFonts w:ascii="Arial" w:hAnsi="Arial" w:cs="Arial"/>
          <w:b/>
          <w:color w:val="8CC440"/>
          <w:sz w:val="28"/>
          <w:szCs w:val="28"/>
        </w:rPr>
        <w:t xml:space="preserve"> Malé a střední podniky</w:t>
      </w:r>
      <w:r w:rsidRPr="004C1ABD">
        <w:rPr>
          <w:rFonts w:ascii="Arial" w:hAnsi="Arial" w:cs="Arial"/>
          <w:b/>
          <w:color w:val="8CC440"/>
          <w:sz w:val="28"/>
          <w:szCs w:val="28"/>
        </w:rPr>
        <w:t>,</w:t>
      </w:r>
      <w:r w:rsidR="00507EDF" w:rsidRPr="004C1ABD">
        <w:rPr>
          <w:rFonts w:ascii="Arial" w:hAnsi="Arial" w:cs="Arial"/>
          <w:b/>
          <w:color w:val="8CC440"/>
          <w:sz w:val="28"/>
          <w:szCs w:val="28"/>
        </w:rPr>
        <w:t xml:space="preserve"> rok 202</w:t>
      </w:r>
      <w:r w:rsidR="00EF6DF5" w:rsidRPr="004C1ABD">
        <w:rPr>
          <w:rFonts w:ascii="Arial" w:hAnsi="Arial" w:cs="Arial"/>
          <w:b/>
          <w:color w:val="8CC440"/>
          <w:sz w:val="28"/>
          <w:szCs w:val="28"/>
        </w:rPr>
        <w:t>4</w:t>
      </w:r>
      <w:r w:rsidR="00507EDF" w:rsidRPr="004C1ABD">
        <w:rPr>
          <w:rFonts w:ascii="Arial" w:hAnsi="Arial" w:cs="Arial"/>
          <w:b/>
          <w:color w:val="8CC440"/>
          <w:sz w:val="28"/>
          <w:szCs w:val="28"/>
        </w:rPr>
        <w:t xml:space="preserve"> </w:t>
      </w:r>
    </w:p>
    <w:p w14:paraId="4AE94828" w14:textId="77777777" w:rsidR="00BF0F39" w:rsidRDefault="00BF0F39" w:rsidP="000A410A">
      <w:pPr>
        <w:pStyle w:val="Bezmezer"/>
        <w:spacing w:line="120" w:lineRule="auto"/>
        <w:rPr>
          <w:rFonts w:ascii="Arial" w:hAnsi="Arial" w:cs="Arial"/>
          <w:b/>
          <w:color w:val="2A5639"/>
          <w:sz w:val="28"/>
          <w:szCs w:val="28"/>
        </w:rPr>
      </w:pPr>
    </w:p>
    <w:p w14:paraId="7281F5E1" w14:textId="77777777" w:rsidR="00EB3852" w:rsidRPr="004D6FDA" w:rsidRDefault="00EB3852" w:rsidP="000A410A">
      <w:pPr>
        <w:pStyle w:val="Bezmezer"/>
        <w:spacing w:line="120" w:lineRule="auto"/>
        <w:rPr>
          <w:rFonts w:ascii="Arial" w:hAnsi="Arial" w:cs="Arial"/>
          <w:b/>
          <w:color w:val="2A5639"/>
          <w:sz w:val="28"/>
          <w:szCs w:val="28"/>
        </w:rPr>
      </w:pPr>
    </w:p>
    <w:p w14:paraId="7EC2A049" w14:textId="77777777" w:rsidR="00507EDF" w:rsidRPr="004C1ABD" w:rsidRDefault="00507EDF" w:rsidP="00BF0F39">
      <w:pPr>
        <w:pStyle w:val="Bezmezer"/>
        <w:rPr>
          <w:rFonts w:ascii="Arial" w:hAnsi="Arial" w:cs="Arial"/>
          <w:b/>
          <w:i/>
          <w:color w:val="366E49"/>
          <w:sz w:val="26"/>
          <w:szCs w:val="26"/>
          <w:u w:val="single"/>
        </w:rPr>
      </w:pPr>
      <w:r w:rsidRPr="002D58C6">
        <w:rPr>
          <w:rFonts w:ascii="Arial" w:hAnsi="Arial" w:cs="Arial"/>
          <w:b/>
          <w:i/>
          <w:color w:val="337370"/>
          <w:sz w:val="26"/>
          <w:szCs w:val="26"/>
          <w:u w:val="single"/>
        </w:rPr>
        <w:t xml:space="preserve">Podnik podporující zdraví 3. stupně (nejvyšší </w:t>
      </w:r>
      <w:r w:rsidR="00BF0F39" w:rsidRPr="002D58C6">
        <w:rPr>
          <w:rFonts w:ascii="Arial" w:hAnsi="Arial" w:cs="Arial"/>
          <w:b/>
          <w:i/>
          <w:color w:val="337370"/>
          <w:sz w:val="26"/>
          <w:szCs w:val="26"/>
          <w:u w:val="single"/>
        </w:rPr>
        <w:t>dosažený stupeň</w:t>
      </w:r>
      <w:r w:rsidRPr="004C1ABD">
        <w:rPr>
          <w:rFonts w:ascii="Arial" w:hAnsi="Arial" w:cs="Arial"/>
          <w:b/>
          <w:i/>
          <w:color w:val="366E49"/>
          <w:sz w:val="26"/>
          <w:szCs w:val="26"/>
          <w:u w:val="single"/>
        </w:rPr>
        <w:t xml:space="preserve">) </w:t>
      </w:r>
    </w:p>
    <w:p w14:paraId="0B8C11ED" w14:textId="77777777" w:rsidR="00507EDF" w:rsidRPr="00AE7406" w:rsidRDefault="00507EDF" w:rsidP="0049544A">
      <w:pPr>
        <w:pStyle w:val="Bezmezer"/>
        <w:rPr>
          <w:rFonts w:ascii="Arial" w:hAnsi="Arial" w:cs="Arial"/>
          <w:b/>
          <w:i/>
          <w:color w:val="92D050"/>
          <w:sz w:val="26"/>
          <w:szCs w:val="26"/>
          <w:u w:val="single"/>
        </w:rPr>
      </w:pPr>
    </w:p>
    <w:p w14:paraId="179858E3" w14:textId="77777777" w:rsidR="00507EDF" w:rsidRPr="00B17A34" w:rsidRDefault="005778A6" w:rsidP="00AE7406">
      <w:pPr>
        <w:pStyle w:val="Bezmezer"/>
        <w:numPr>
          <w:ilvl w:val="0"/>
          <w:numId w:val="1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Ferring</w:t>
      </w:r>
      <w:proofErr w:type="spellEnd"/>
      <w:r>
        <w:rPr>
          <w:rFonts w:ascii="Arial" w:hAnsi="Arial" w:cs="Arial"/>
          <w:b/>
        </w:rPr>
        <w:t>-Léčiva, a.s.</w:t>
      </w:r>
      <w:r w:rsidR="00507EDF" w:rsidRPr="00B17A3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K Rybníku 475, 252 42 Jesenice u Prahy</w:t>
      </w:r>
      <w:r w:rsidR="00507EDF" w:rsidRPr="00B17A34">
        <w:rPr>
          <w:rFonts w:ascii="Arial" w:hAnsi="Arial" w:cs="Arial"/>
        </w:rPr>
        <w:t xml:space="preserve"> </w:t>
      </w:r>
      <w:r w:rsidR="004C1ABD">
        <w:rPr>
          <w:rFonts w:ascii="Arial" w:hAnsi="Arial" w:cs="Arial"/>
        </w:rPr>
        <w:t xml:space="preserve">                                    </w:t>
      </w:r>
      <w:r w:rsidR="00507EDF" w:rsidRPr="00B17A34">
        <w:rPr>
          <w:rFonts w:ascii="Arial" w:hAnsi="Arial" w:cs="Arial"/>
          <w:i/>
        </w:rPr>
        <w:t xml:space="preserve">(obhajoba titulu z let </w:t>
      </w:r>
      <w:r>
        <w:rPr>
          <w:rFonts w:ascii="Arial" w:hAnsi="Arial" w:cs="Arial"/>
          <w:i/>
        </w:rPr>
        <w:t xml:space="preserve">2007, 2009, </w:t>
      </w:r>
      <w:r w:rsidR="00507EDF" w:rsidRPr="00B17A34">
        <w:rPr>
          <w:rFonts w:ascii="Arial" w:hAnsi="Arial" w:cs="Arial"/>
          <w:i/>
        </w:rPr>
        <w:t>201</w:t>
      </w:r>
      <w:r>
        <w:rPr>
          <w:rFonts w:ascii="Arial" w:hAnsi="Arial" w:cs="Arial"/>
          <w:i/>
        </w:rPr>
        <w:t>2</w:t>
      </w:r>
      <w:r w:rsidR="00507EDF" w:rsidRPr="00B17A34">
        <w:rPr>
          <w:rFonts w:ascii="Arial" w:hAnsi="Arial" w:cs="Arial"/>
          <w:i/>
        </w:rPr>
        <w:t>, 201</w:t>
      </w:r>
      <w:r>
        <w:rPr>
          <w:rFonts w:ascii="Arial" w:hAnsi="Arial" w:cs="Arial"/>
          <w:i/>
        </w:rPr>
        <w:t>5</w:t>
      </w:r>
      <w:r w:rsidR="00507EDF" w:rsidRPr="00B17A34">
        <w:rPr>
          <w:rFonts w:ascii="Arial" w:hAnsi="Arial" w:cs="Arial"/>
          <w:i/>
        </w:rPr>
        <w:t>, 201</w:t>
      </w:r>
      <w:r>
        <w:rPr>
          <w:rFonts w:ascii="Arial" w:hAnsi="Arial" w:cs="Arial"/>
          <w:i/>
        </w:rPr>
        <w:t>8</w:t>
      </w:r>
      <w:r w:rsidR="00507EDF" w:rsidRPr="00B17A34">
        <w:rPr>
          <w:rFonts w:ascii="Arial" w:hAnsi="Arial" w:cs="Arial"/>
          <w:i/>
        </w:rPr>
        <w:t xml:space="preserve"> a 202</w:t>
      </w:r>
      <w:r>
        <w:rPr>
          <w:rFonts w:ascii="Arial" w:hAnsi="Arial" w:cs="Arial"/>
          <w:i/>
        </w:rPr>
        <w:t>1</w:t>
      </w:r>
      <w:r w:rsidR="00507EDF" w:rsidRPr="00B17A34">
        <w:rPr>
          <w:rFonts w:ascii="Arial" w:hAnsi="Arial" w:cs="Arial"/>
          <w:i/>
        </w:rPr>
        <w:t>)</w:t>
      </w:r>
    </w:p>
    <w:p w14:paraId="4A96C140" w14:textId="77777777" w:rsidR="00BF0F39" w:rsidRPr="00BF0F39" w:rsidRDefault="00BF0F39" w:rsidP="00E75721">
      <w:pPr>
        <w:pStyle w:val="Bezmezer"/>
        <w:spacing w:line="96" w:lineRule="auto"/>
        <w:ind w:left="720"/>
        <w:jc w:val="both"/>
        <w:rPr>
          <w:rFonts w:ascii="Arial" w:hAnsi="Arial" w:cs="Arial"/>
          <w:i/>
        </w:rPr>
      </w:pPr>
    </w:p>
    <w:p w14:paraId="1480845A" w14:textId="77777777" w:rsidR="00507EDF" w:rsidRPr="00B17A34" w:rsidRDefault="005778A6" w:rsidP="00AE7406">
      <w:pPr>
        <w:pStyle w:val="Bezmezer"/>
        <w:numPr>
          <w:ilvl w:val="0"/>
          <w:numId w:val="15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Teplárna Kladno s.r.o.</w:t>
      </w:r>
      <w:r w:rsidR="00507EDF" w:rsidRPr="00B17A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Dubská 257, 272 03 Kladno-Dubí </w:t>
      </w:r>
      <w:r w:rsidR="004C1ABD">
        <w:rPr>
          <w:rFonts w:ascii="Arial" w:hAnsi="Arial" w:cs="Arial"/>
        </w:rPr>
        <w:t xml:space="preserve">                                             </w:t>
      </w:r>
      <w:r w:rsidR="00507EDF" w:rsidRPr="00B17A34">
        <w:rPr>
          <w:rFonts w:ascii="Arial" w:hAnsi="Arial" w:cs="Arial"/>
          <w:i/>
        </w:rPr>
        <w:t xml:space="preserve">(obhajoba titulu </w:t>
      </w:r>
      <w:r>
        <w:rPr>
          <w:rFonts w:ascii="Arial" w:hAnsi="Arial" w:cs="Arial"/>
          <w:i/>
        </w:rPr>
        <w:t>z let 2006, 2009, 2012, 2015, 2018 a</w:t>
      </w:r>
      <w:r w:rsidR="00507EDF" w:rsidRPr="00B17A34">
        <w:rPr>
          <w:rFonts w:ascii="Arial" w:hAnsi="Arial" w:cs="Arial"/>
          <w:i/>
        </w:rPr>
        <w:t xml:space="preserve"> 202</w:t>
      </w:r>
      <w:r>
        <w:rPr>
          <w:rFonts w:ascii="Arial" w:hAnsi="Arial" w:cs="Arial"/>
          <w:i/>
        </w:rPr>
        <w:t>1</w:t>
      </w:r>
      <w:r w:rsidR="00507EDF" w:rsidRPr="00B17A34">
        <w:rPr>
          <w:rFonts w:ascii="Arial" w:hAnsi="Arial" w:cs="Arial"/>
          <w:i/>
        </w:rPr>
        <w:t>)</w:t>
      </w:r>
    </w:p>
    <w:p w14:paraId="21622AD8" w14:textId="77777777" w:rsidR="00BF0F39" w:rsidRPr="00BF0F39" w:rsidRDefault="00BF0F39" w:rsidP="00E75721">
      <w:pPr>
        <w:pStyle w:val="Bezmezer"/>
        <w:spacing w:line="96" w:lineRule="auto"/>
        <w:ind w:left="720"/>
        <w:jc w:val="both"/>
        <w:rPr>
          <w:rFonts w:ascii="Arial" w:hAnsi="Arial" w:cs="Arial"/>
          <w:b/>
          <w:i/>
        </w:rPr>
      </w:pPr>
    </w:p>
    <w:p w14:paraId="4E125225" w14:textId="77777777" w:rsidR="00507EDF" w:rsidRPr="00B17A34" w:rsidRDefault="005778A6" w:rsidP="00AE7406">
      <w:pPr>
        <w:pStyle w:val="Bezmezer"/>
        <w:numPr>
          <w:ilvl w:val="0"/>
          <w:numId w:val="15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ZŠ Vsetín, Luh 1544, příspěvková organizace</w:t>
      </w:r>
      <w:r w:rsidR="00507EDF" w:rsidRPr="00B17A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Jesenická 1544, 755 01 Vsetín</w:t>
      </w:r>
      <w:r w:rsidR="00507EDF" w:rsidRPr="00B17A34">
        <w:rPr>
          <w:rFonts w:ascii="Arial" w:hAnsi="Arial" w:cs="Arial"/>
        </w:rPr>
        <w:t xml:space="preserve"> </w:t>
      </w:r>
      <w:r w:rsidR="00507EDF" w:rsidRPr="00B17A34">
        <w:rPr>
          <w:rFonts w:ascii="Arial" w:hAnsi="Arial" w:cs="Arial"/>
          <w:i/>
        </w:rPr>
        <w:t xml:space="preserve">(obhajoba titulu z let </w:t>
      </w:r>
      <w:r>
        <w:rPr>
          <w:rFonts w:ascii="Arial" w:hAnsi="Arial" w:cs="Arial"/>
          <w:i/>
        </w:rPr>
        <w:t xml:space="preserve">2009, </w:t>
      </w:r>
      <w:r w:rsidR="00507EDF" w:rsidRPr="00B17A34">
        <w:rPr>
          <w:rFonts w:ascii="Arial" w:hAnsi="Arial" w:cs="Arial"/>
          <w:i/>
        </w:rPr>
        <w:t>201</w:t>
      </w:r>
      <w:r>
        <w:rPr>
          <w:rFonts w:ascii="Arial" w:hAnsi="Arial" w:cs="Arial"/>
          <w:i/>
        </w:rPr>
        <w:t>2</w:t>
      </w:r>
      <w:r w:rsidR="00507EDF" w:rsidRPr="00B17A34">
        <w:rPr>
          <w:rFonts w:ascii="Arial" w:hAnsi="Arial" w:cs="Arial"/>
          <w:i/>
        </w:rPr>
        <w:t>, 201</w:t>
      </w:r>
      <w:r>
        <w:rPr>
          <w:rFonts w:ascii="Arial" w:hAnsi="Arial" w:cs="Arial"/>
          <w:i/>
        </w:rPr>
        <w:t>5</w:t>
      </w:r>
      <w:r w:rsidR="00507EDF" w:rsidRPr="00B17A34">
        <w:rPr>
          <w:rFonts w:ascii="Arial" w:hAnsi="Arial" w:cs="Arial"/>
          <w:i/>
        </w:rPr>
        <w:t>, 201</w:t>
      </w:r>
      <w:r>
        <w:rPr>
          <w:rFonts w:ascii="Arial" w:hAnsi="Arial" w:cs="Arial"/>
          <w:i/>
        </w:rPr>
        <w:t>8</w:t>
      </w:r>
      <w:r w:rsidR="00507EDF" w:rsidRPr="00B17A34">
        <w:rPr>
          <w:rFonts w:ascii="Arial" w:hAnsi="Arial" w:cs="Arial"/>
          <w:i/>
        </w:rPr>
        <w:t xml:space="preserve"> a 202</w:t>
      </w:r>
      <w:r>
        <w:rPr>
          <w:rFonts w:ascii="Arial" w:hAnsi="Arial" w:cs="Arial"/>
          <w:i/>
        </w:rPr>
        <w:t>1</w:t>
      </w:r>
      <w:r w:rsidR="00507EDF" w:rsidRPr="00B17A34">
        <w:rPr>
          <w:rFonts w:ascii="Arial" w:hAnsi="Arial" w:cs="Arial"/>
          <w:i/>
        </w:rPr>
        <w:t>)</w:t>
      </w:r>
    </w:p>
    <w:p w14:paraId="2FE63FB1" w14:textId="77777777" w:rsidR="00507EDF" w:rsidRPr="0049544A" w:rsidRDefault="00507EDF" w:rsidP="00BE78B9">
      <w:pPr>
        <w:pStyle w:val="Bezmezer"/>
        <w:ind w:left="1066"/>
        <w:jc w:val="both"/>
        <w:rPr>
          <w:rFonts w:ascii="Arial" w:hAnsi="Arial" w:cs="Arial"/>
          <w:b/>
          <w:i/>
          <w:sz w:val="26"/>
          <w:szCs w:val="26"/>
        </w:rPr>
      </w:pPr>
    </w:p>
    <w:p w14:paraId="2F263282" w14:textId="77777777" w:rsidR="00507EDF" w:rsidRPr="002D58C6" w:rsidRDefault="00507EDF" w:rsidP="00BF0F39">
      <w:pPr>
        <w:spacing w:after="0" w:line="240" w:lineRule="auto"/>
        <w:rPr>
          <w:color w:val="337370"/>
        </w:rPr>
      </w:pPr>
      <w:r w:rsidRPr="002D58C6">
        <w:rPr>
          <w:rFonts w:ascii="Arial" w:hAnsi="Arial" w:cs="Arial"/>
          <w:b/>
          <w:i/>
          <w:color w:val="337370"/>
          <w:sz w:val="26"/>
          <w:szCs w:val="26"/>
          <w:u w:val="single"/>
        </w:rPr>
        <w:t>Podnik podporující zdraví 2. stupně</w:t>
      </w:r>
      <w:r w:rsidRPr="002D58C6">
        <w:rPr>
          <w:color w:val="337370"/>
        </w:rPr>
        <w:t xml:space="preserve"> </w:t>
      </w:r>
    </w:p>
    <w:p w14:paraId="676C6A75" w14:textId="77777777" w:rsidR="00507EDF" w:rsidRPr="004F4998" w:rsidRDefault="00507EDF" w:rsidP="0049544A">
      <w:pPr>
        <w:pStyle w:val="Bezmezer"/>
      </w:pPr>
    </w:p>
    <w:p w14:paraId="453D046A" w14:textId="77777777" w:rsidR="00507EDF" w:rsidRPr="00F72818" w:rsidRDefault="005778A6" w:rsidP="0098422C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ACE </w:t>
      </w:r>
      <w:proofErr w:type="spellStart"/>
      <w:r>
        <w:rPr>
          <w:rFonts w:ascii="Arial" w:hAnsi="Arial" w:cs="Arial"/>
          <w:b/>
        </w:rPr>
        <w:t>Trade</w:t>
      </w:r>
      <w:proofErr w:type="spellEnd"/>
      <w:r>
        <w:rPr>
          <w:rFonts w:ascii="Arial" w:hAnsi="Arial" w:cs="Arial"/>
          <w:b/>
        </w:rPr>
        <w:t xml:space="preserve"> spol. s r.o</w:t>
      </w:r>
      <w:r w:rsidR="00507EDF" w:rsidRPr="00F72818">
        <w:rPr>
          <w:rFonts w:ascii="Arial" w:hAnsi="Arial" w:cs="Arial"/>
          <w:b/>
        </w:rPr>
        <w:t>.</w:t>
      </w:r>
      <w:r w:rsidR="00507EDF" w:rsidRPr="00F728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Vrbová 621,562 03 Ústí nad Orlicí</w:t>
      </w:r>
    </w:p>
    <w:p w14:paraId="50DF1E4A" w14:textId="77777777" w:rsidR="00BF0F39" w:rsidRPr="00BF0F39" w:rsidRDefault="00BF0F39" w:rsidP="0098422C">
      <w:pPr>
        <w:pStyle w:val="Bezmezer"/>
        <w:spacing w:line="96" w:lineRule="auto"/>
        <w:ind w:left="720"/>
        <w:jc w:val="both"/>
        <w:rPr>
          <w:rFonts w:ascii="Arial" w:hAnsi="Arial" w:cs="Arial"/>
        </w:rPr>
      </w:pPr>
    </w:p>
    <w:p w14:paraId="1A99D72D" w14:textId="77777777" w:rsidR="00507EDF" w:rsidRPr="00F72818" w:rsidRDefault="005778A6" w:rsidP="0098422C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AWOS s.r.o., </w:t>
      </w:r>
      <w:r>
        <w:rPr>
          <w:rFonts w:ascii="Arial" w:hAnsi="Arial" w:cs="Arial"/>
        </w:rPr>
        <w:t>Výzkumná 79, 533 51 Pardubice</w:t>
      </w:r>
    </w:p>
    <w:p w14:paraId="1AE0881B" w14:textId="77777777" w:rsidR="00BF0F39" w:rsidRPr="00BF0F39" w:rsidRDefault="00BF0F39" w:rsidP="0098422C">
      <w:pPr>
        <w:pStyle w:val="Bezmezer"/>
        <w:spacing w:line="96" w:lineRule="auto"/>
        <w:ind w:left="720"/>
        <w:jc w:val="both"/>
        <w:rPr>
          <w:rFonts w:ascii="Arial" w:hAnsi="Arial" w:cs="Arial"/>
        </w:rPr>
      </w:pPr>
    </w:p>
    <w:p w14:paraId="32D23479" w14:textId="77777777" w:rsidR="005778A6" w:rsidRPr="00DF3B60" w:rsidRDefault="005778A6" w:rsidP="0098422C">
      <w:pPr>
        <w:pStyle w:val="Bezmezer"/>
        <w:numPr>
          <w:ilvl w:val="0"/>
          <w:numId w:val="16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Hygienická stanice hl</w:t>
      </w:r>
      <w:r w:rsidR="0098422C">
        <w:rPr>
          <w:rFonts w:ascii="Arial" w:hAnsi="Arial" w:cs="Arial"/>
          <w:b/>
        </w:rPr>
        <w:t>avního města</w:t>
      </w:r>
      <w:r>
        <w:rPr>
          <w:rFonts w:ascii="Arial" w:hAnsi="Arial" w:cs="Arial"/>
          <w:b/>
        </w:rPr>
        <w:t xml:space="preserve"> Prahy</w:t>
      </w:r>
      <w:r w:rsidR="00507EDF" w:rsidRPr="00F72818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 xml:space="preserve">Rytířská 404/12, 110 01 Praha 1 </w:t>
      </w:r>
      <w:r w:rsidRPr="00FE4934">
        <w:rPr>
          <w:rFonts w:ascii="Arial" w:hAnsi="Arial" w:cs="Arial"/>
          <w:i/>
        </w:rPr>
        <w:t>(obhajoba titulu z let 2018 a 2021)</w:t>
      </w:r>
    </w:p>
    <w:p w14:paraId="4533D66E" w14:textId="77777777" w:rsidR="00DF3B60" w:rsidRPr="00DF3B60" w:rsidRDefault="00DF3B60" w:rsidP="0098422C">
      <w:pPr>
        <w:pStyle w:val="Bezmezer"/>
        <w:spacing w:line="96" w:lineRule="auto"/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70B616F2" w14:textId="77777777" w:rsidR="00DF3B60" w:rsidRPr="00F72818" w:rsidRDefault="009035F7" w:rsidP="0098422C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KHS Moravskoslezského kraje se sídlem v Ostravě</w:t>
      </w:r>
      <w:r w:rsidR="00DF3B60" w:rsidRPr="00F72818">
        <w:rPr>
          <w:rFonts w:ascii="Arial" w:hAnsi="Arial" w:cs="Arial"/>
          <w:b/>
        </w:rPr>
        <w:t>.</w:t>
      </w:r>
      <w:r w:rsidR="00DF3B60" w:rsidRPr="00F72818">
        <w:rPr>
          <w:rFonts w:ascii="Arial" w:hAnsi="Arial" w:cs="Arial"/>
        </w:rPr>
        <w:t xml:space="preserve">, </w:t>
      </w:r>
      <w:r w:rsidRPr="009035F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Bělidle 724/4,                              702 00 Ostrava </w:t>
      </w:r>
      <w:r>
        <w:rPr>
          <w:rFonts w:ascii="Arial" w:hAnsi="Arial" w:cs="Arial"/>
          <w:i/>
        </w:rPr>
        <w:t xml:space="preserve">(obhajoba titulu </w:t>
      </w:r>
      <w:r w:rsidR="0098422C">
        <w:rPr>
          <w:rFonts w:ascii="Arial" w:hAnsi="Arial" w:cs="Arial"/>
          <w:i/>
        </w:rPr>
        <w:t>z roku</w:t>
      </w:r>
      <w:r>
        <w:rPr>
          <w:rFonts w:ascii="Arial" w:hAnsi="Arial" w:cs="Arial"/>
          <w:i/>
        </w:rPr>
        <w:t xml:space="preserve"> 2021)</w:t>
      </w:r>
    </w:p>
    <w:p w14:paraId="149B2BB7" w14:textId="77777777" w:rsidR="00DF3B60" w:rsidRPr="00BF0F39" w:rsidRDefault="00DF3B60" w:rsidP="0098422C">
      <w:pPr>
        <w:pStyle w:val="Bezmezer"/>
        <w:spacing w:line="96" w:lineRule="auto"/>
        <w:ind w:left="720"/>
        <w:jc w:val="both"/>
        <w:rPr>
          <w:rFonts w:ascii="Arial" w:hAnsi="Arial" w:cs="Arial"/>
        </w:rPr>
      </w:pPr>
    </w:p>
    <w:p w14:paraId="1FE8D13E" w14:textId="77777777" w:rsidR="00DF3B60" w:rsidRPr="00F72818" w:rsidRDefault="009035F7" w:rsidP="0098422C">
      <w:pPr>
        <w:pStyle w:val="Bezmezer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SPX </w:t>
      </w:r>
      <w:proofErr w:type="spellStart"/>
      <w:r>
        <w:rPr>
          <w:rFonts w:ascii="Arial" w:hAnsi="Arial" w:cs="Arial"/>
          <w:b/>
        </w:rPr>
        <w:t>Flow</w:t>
      </w:r>
      <w:proofErr w:type="spellEnd"/>
      <w:r>
        <w:rPr>
          <w:rFonts w:ascii="Arial" w:hAnsi="Arial" w:cs="Arial"/>
          <w:b/>
        </w:rPr>
        <w:t xml:space="preserve"> Technology s.r.o.</w:t>
      </w:r>
      <w:r w:rsidR="00DF3B6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Holandská 1006/10, 639 00 Brno</w:t>
      </w:r>
    </w:p>
    <w:p w14:paraId="41AFEF1F" w14:textId="77777777" w:rsidR="00DF3B60" w:rsidRPr="00BF0F39" w:rsidRDefault="00DF3B60" w:rsidP="00DF3B60">
      <w:pPr>
        <w:pStyle w:val="Bezmezer"/>
        <w:spacing w:line="120" w:lineRule="auto"/>
        <w:ind w:left="720"/>
        <w:jc w:val="both"/>
        <w:rPr>
          <w:rFonts w:ascii="Arial" w:hAnsi="Arial" w:cs="Arial"/>
        </w:rPr>
      </w:pPr>
    </w:p>
    <w:p w14:paraId="15754990" w14:textId="77777777" w:rsidR="00507EDF" w:rsidRDefault="00507EDF" w:rsidP="00BE78B9">
      <w:pPr>
        <w:pStyle w:val="Bezmezer"/>
        <w:ind w:left="1066"/>
      </w:pPr>
    </w:p>
    <w:p w14:paraId="4F93CFDC" w14:textId="77777777" w:rsidR="00507EDF" w:rsidRPr="002D58C6" w:rsidRDefault="00507EDF" w:rsidP="00BF0F39">
      <w:pPr>
        <w:pStyle w:val="Bezmezer"/>
        <w:jc w:val="both"/>
        <w:rPr>
          <w:rFonts w:ascii="Arial" w:hAnsi="Arial" w:cs="Arial"/>
          <w:b/>
          <w:i/>
          <w:color w:val="337370"/>
          <w:sz w:val="26"/>
          <w:szCs w:val="26"/>
          <w:u w:val="single"/>
        </w:rPr>
      </w:pPr>
      <w:r w:rsidRPr="002D58C6">
        <w:rPr>
          <w:rFonts w:ascii="Arial" w:hAnsi="Arial" w:cs="Arial"/>
          <w:b/>
          <w:i/>
          <w:color w:val="337370"/>
          <w:sz w:val="26"/>
          <w:szCs w:val="26"/>
          <w:u w:val="single"/>
        </w:rPr>
        <w:t xml:space="preserve">Podnik podporující zdraví 1. stupně </w:t>
      </w:r>
    </w:p>
    <w:p w14:paraId="749A0DC0" w14:textId="77777777" w:rsidR="00507EDF" w:rsidRDefault="00507EDF" w:rsidP="0049544A">
      <w:pPr>
        <w:pStyle w:val="Bezmezer"/>
      </w:pPr>
    </w:p>
    <w:p w14:paraId="550E6EFE" w14:textId="77777777" w:rsidR="00507EDF" w:rsidRPr="00F72818" w:rsidRDefault="009035F7" w:rsidP="009035F7">
      <w:pPr>
        <w:pStyle w:val="Bezmezer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BE78B9">
        <w:rPr>
          <w:rFonts w:ascii="Arial" w:hAnsi="Arial" w:cs="Arial"/>
          <w:b/>
        </w:rPr>
        <w:t>HS</w:t>
      </w:r>
      <w:r>
        <w:rPr>
          <w:rFonts w:ascii="Arial" w:hAnsi="Arial" w:cs="Arial"/>
          <w:b/>
        </w:rPr>
        <w:t xml:space="preserve"> Libereckého kraje se sídlem v Liberci,  </w:t>
      </w:r>
      <w:r w:rsidRPr="009035F7">
        <w:rPr>
          <w:rFonts w:ascii="Arial" w:hAnsi="Arial" w:cs="Arial"/>
        </w:rPr>
        <w:t xml:space="preserve">Husova </w:t>
      </w:r>
      <w:r w:rsidR="004D6FDA">
        <w:rPr>
          <w:rFonts w:ascii="Arial" w:hAnsi="Arial" w:cs="Arial"/>
        </w:rPr>
        <w:t xml:space="preserve"> </w:t>
      </w:r>
      <w:r w:rsidRPr="009035F7">
        <w:rPr>
          <w:rFonts w:ascii="Arial" w:hAnsi="Arial" w:cs="Arial"/>
        </w:rPr>
        <w:t xml:space="preserve">186/64, </w:t>
      </w:r>
      <w:r w:rsidR="004D6FDA">
        <w:rPr>
          <w:rFonts w:ascii="Arial" w:hAnsi="Arial" w:cs="Arial"/>
        </w:rPr>
        <w:t xml:space="preserve"> </w:t>
      </w:r>
      <w:r w:rsidRPr="009035F7">
        <w:rPr>
          <w:rFonts w:ascii="Arial" w:hAnsi="Arial" w:cs="Arial"/>
        </w:rPr>
        <w:t xml:space="preserve">460 31 </w:t>
      </w:r>
      <w:r w:rsidR="004D6FDA">
        <w:rPr>
          <w:rFonts w:ascii="Arial" w:hAnsi="Arial" w:cs="Arial"/>
        </w:rPr>
        <w:t xml:space="preserve"> </w:t>
      </w:r>
      <w:r w:rsidRPr="009035F7">
        <w:rPr>
          <w:rFonts w:ascii="Arial" w:hAnsi="Arial" w:cs="Arial"/>
        </w:rPr>
        <w:t>Liberec</w:t>
      </w:r>
    </w:p>
    <w:p w14:paraId="25C4E403" w14:textId="77777777" w:rsidR="00507EDF" w:rsidRDefault="00507EDF" w:rsidP="00F02023">
      <w:r w:rsidRPr="00D95FF3">
        <w:rPr>
          <w:noProof/>
          <w:lang w:eastAsia="cs-CZ"/>
        </w:rPr>
        <w:drawing>
          <wp:inline distT="0" distB="0" distL="0" distR="0" wp14:anchorId="6F2D6CD6" wp14:editId="739EC361">
            <wp:extent cx="2628900" cy="933450"/>
            <wp:effectExtent l="0" t="0" r="0" b="0"/>
            <wp:docPr id="1" name="Obrázek 1" descr="ppz-logo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z-logo@2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037C" w14:textId="77777777" w:rsidR="009E754A" w:rsidRDefault="009035F7" w:rsidP="0043390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Dvacátý první</w:t>
      </w:r>
      <w:r w:rsidR="00507EDF" w:rsidRPr="00F72818">
        <w:rPr>
          <w:rFonts w:ascii="Arial" w:hAnsi="Arial" w:cs="Arial"/>
        </w:rPr>
        <w:t xml:space="preserve"> ročník soutěže o titul Podnik podporující zdraví 202</w:t>
      </w:r>
      <w:r>
        <w:rPr>
          <w:rFonts w:ascii="Arial" w:hAnsi="Arial" w:cs="Arial"/>
        </w:rPr>
        <w:t>5</w:t>
      </w:r>
      <w:r w:rsidR="004C1ABD">
        <w:rPr>
          <w:rFonts w:ascii="Arial" w:hAnsi="Arial" w:cs="Arial"/>
        </w:rPr>
        <w:t xml:space="preserve"> byl při této příležitosti </w:t>
      </w:r>
      <w:r w:rsidR="00507EDF" w:rsidRPr="00F72818">
        <w:rPr>
          <w:rFonts w:ascii="Arial" w:hAnsi="Arial" w:cs="Arial"/>
        </w:rPr>
        <w:t xml:space="preserve">vyhlášen </w:t>
      </w:r>
      <w:r w:rsidR="00433903">
        <w:rPr>
          <w:rFonts w:ascii="Arial" w:hAnsi="Arial" w:cs="Arial"/>
        </w:rPr>
        <w:t xml:space="preserve">Hlavní hygieničkou České republiky </w:t>
      </w:r>
      <w:r w:rsidR="004C1ABD">
        <w:rPr>
          <w:rFonts w:ascii="Arial" w:hAnsi="Arial" w:cs="Arial"/>
        </w:rPr>
        <w:t xml:space="preserve">a ředitelkou SZÚ                                                      </w:t>
      </w:r>
      <w:r w:rsidR="00433903" w:rsidRPr="00433903">
        <w:rPr>
          <w:rFonts w:ascii="Arial" w:hAnsi="Arial" w:cs="Arial"/>
        </w:rPr>
        <w:t>MUDr. Barbor</w:t>
      </w:r>
      <w:r w:rsidR="0098422C">
        <w:rPr>
          <w:rFonts w:ascii="Arial" w:hAnsi="Arial" w:cs="Arial"/>
        </w:rPr>
        <w:t>ou</w:t>
      </w:r>
      <w:r w:rsidR="00433903" w:rsidRPr="00433903">
        <w:rPr>
          <w:rFonts w:ascii="Arial" w:hAnsi="Arial" w:cs="Arial"/>
        </w:rPr>
        <w:t xml:space="preserve"> Mackov</w:t>
      </w:r>
      <w:r w:rsidR="0098422C">
        <w:rPr>
          <w:rFonts w:ascii="Arial" w:hAnsi="Arial" w:cs="Arial"/>
        </w:rPr>
        <w:t>ou</w:t>
      </w:r>
      <w:r w:rsidR="00433903" w:rsidRPr="00433903">
        <w:rPr>
          <w:rFonts w:ascii="Arial" w:hAnsi="Arial" w:cs="Arial"/>
        </w:rPr>
        <w:t>, MHA</w:t>
      </w:r>
      <w:r w:rsidR="00507EDF" w:rsidRPr="00F72818">
        <w:rPr>
          <w:rFonts w:ascii="Arial" w:hAnsi="Arial" w:cs="Arial"/>
        </w:rPr>
        <w:t xml:space="preserve">. </w:t>
      </w:r>
    </w:p>
    <w:p w14:paraId="03CE6EF6" w14:textId="77777777" w:rsidR="004D6FDA" w:rsidRDefault="004D6FDA" w:rsidP="00433903">
      <w:pPr>
        <w:pStyle w:val="Bezmezer"/>
        <w:jc w:val="both"/>
        <w:rPr>
          <w:rFonts w:ascii="Arial" w:hAnsi="Arial" w:cs="Arial"/>
        </w:rPr>
      </w:pPr>
    </w:p>
    <w:p w14:paraId="21838EB6" w14:textId="77777777" w:rsidR="000A410A" w:rsidRDefault="00507EDF" w:rsidP="00AE7406">
      <w:pPr>
        <w:pStyle w:val="Bezmezer"/>
        <w:jc w:val="both"/>
        <w:rPr>
          <w:rFonts w:ascii="Arial" w:hAnsi="Arial" w:cs="Arial"/>
        </w:rPr>
      </w:pPr>
      <w:r w:rsidRPr="00F72818">
        <w:rPr>
          <w:rFonts w:ascii="Arial" w:hAnsi="Arial" w:cs="Arial"/>
        </w:rPr>
        <w:t>Uzávěrka podání</w:t>
      </w:r>
      <w:r w:rsidR="00D75368">
        <w:rPr>
          <w:rFonts w:ascii="Arial" w:hAnsi="Arial" w:cs="Arial"/>
        </w:rPr>
        <w:t xml:space="preserve"> přihlášek s písemným Projektem</w:t>
      </w:r>
      <w:r w:rsidR="00720BFE">
        <w:rPr>
          <w:rFonts w:ascii="Arial" w:hAnsi="Arial" w:cs="Arial"/>
        </w:rPr>
        <w:t> </w:t>
      </w:r>
      <w:r w:rsidRPr="00F72818">
        <w:rPr>
          <w:rFonts w:ascii="Arial" w:hAnsi="Arial" w:cs="Arial"/>
        </w:rPr>
        <w:t xml:space="preserve">podpory zdraví bude </w:t>
      </w:r>
      <w:r w:rsidR="00AE7406">
        <w:rPr>
          <w:rFonts w:ascii="Arial" w:hAnsi="Arial" w:cs="Arial"/>
        </w:rPr>
        <w:t> </w:t>
      </w:r>
      <w:r w:rsidRPr="00F72818">
        <w:rPr>
          <w:rFonts w:ascii="Arial" w:hAnsi="Arial" w:cs="Arial"/>
        </w:rPr>
        <w:t>2</w:t>
      </w:r>
      <w:r w:rsidR="009035F7">
        <w:rPr>
          <w:rFonts w:ascii="Arial" w:hAnsi="Arial" w:cs="Arial"/>
        </w:rPr>
        <w:t>8</w:t>
      </w:r>
      <w:r w:rsidRPr="00F72818">
        <w:rPr>
          <w:rFonts w:ascii="Arial" w:hAnsi="Arial" w:cs="Arial"/>
        </w:rPr>
        <w:t>. 02. 202</w:t>
      </w:r>
      <w:r w:rsidR="009035F7">
        <w:rPr>
          <w:rFonts w:ascii="Arial" w:hAnsi="Arial" w:cs="Arial"/>
        </w:rPr>
        <w:t>5</w:t>
      </w:r>
      <w:r w:rsidRPr="00F72818">
        <w:rPr>
          <w:rFonts w:ascii="Arial" w:hAnsi="Arial" w:cs="Arial"/>
        </w:rPr>
        <w:t>. Informace o podmínkách soutěže a Kritéria pro hodnocení jsou k dispozici na těchto kontaktech:</w:t>
      </w:r>
    </w:p>
    <w:p w14:paraId="4F06B090" w14:textId="77777777" w:rsidR="00735A34" w:rsidRPr="00F72818" w:rsidRDefault="00735A34" w:rsidP="00F72818">
      <w:pPr>
        <w:pStyle w:val="Bezmezer"/>
        <w:jc w:val="both"/>
        <w:rPr>
          <w:rFonts w:ascii="Arial" w:hAnsi="Arial" w:cs="Arial"/>
        </w:rPr>
      </w:pPr>
    </w:p>
    <w:p w14:paraId="4EB052FD" w14:textId="77777777" w:rsidR="00507EDF" w:rsidRPr="00F72818" w:rsidRDefault="00507EDF" w:rsidP="00F72818">
      <w:pPr>
        <w:pStyle w:val="Bezmezer"/>
        <w:jc w:val="center"/>
        <w:rPr>
          <w:rFonts w:ascii="Arial" w:hAnsi="Arial" w:cs="Arial"/>
        </w:rPr>
      </w:pPr>
      <w:r w:rsidRPr="00F72818">
        <w:rPr>
          <w:rFonts w:ascii="Arial" w:hAnsi="Arial" w:cs="Arial"/>
        </w:rPr>
        <w:t>Státní zdravotní ústav</w:t>
      </w:r>
    </w:p>
    <w:p w14:paraId="5D6C831C" w14:textId="77777777" w:rsidR="00507EDF" w:rsidRDefault="00507EDF" w:rsidP="00F72818">
      <w:pPr>
        <w:pStyle w:val="Bezmezer"/>
        <w:jc w:val="center"/>
        <w:rPr>
          <w:rFonts w:ascii="Arial" w:hAnsi="Arial" w:cs="Arial"/>
        </w:rPr>
      </w:pPr>
      <w:r w:rsidRPr="00F72818">
        <w:rPr>
          <w:rFonts w:ascii="Arial" w:hAnsi="Arial" w:cs="Arial"/>
        </w:rPr>
        <w:t>Centrum hygieny práce a pracovního lékařství</w:t>
      </w:r>
      <w:r w:rsidR="00F02023">
        <w:rPr>
          <w:rFonts w:ascii="Arial" w:hAnsi="Arial" w:cs="Arial"/>
        </w:rPr>
        <w:t xml:space="preserve">, </w:t>
      </w:r>
      <w:r w:rsidRPr="00F72818">
        <w:rPr>
          <w:rFonts w:ascii="Arial" w:hAnsi="Arial" w:cs="Arial"/>
        </w:rPr>
        <w:t>Tel: 267 08 2415, 267 08 2731</w:t>
      </w:r>
    </w:p>
    <w:p w14:paraId="26EEA2CA" w14:textId="77777777" w:rsidR="000A410A" w:rsidRPr="00F72818" w:rsidRDefault="000A410A" w:rsidP="00F72818">
      <w:pPr>
        <w:pStyle w:val="Bezmezer"/>
        <w:jc w:val="center"/>
        <w:rPr>
          <w:rFonts w:ascii="Arial" w:hAnsi="Arial" w:cs="Arial"/>
        </w:rPr>
      </w:pPr>
    </w:p>
    <w:p w14:paraId="2BE7DC27" w14:textId="77777777" w:rsidR="00507EDF" w:rsidRPr="00F72818" w:rsidRDefault="00507EDF" w:rsidP="00F72818">
      <w:pPr>
        <w:pStyle w:val="Bezmezer"/>
        <w:jc w:val="center"/>
        <w:rPr>
          <w:color w:val="3366FF"/>
        </w:rPr>
      </w:pPr>
      <w:r w:rsidRPr="00F72818">
        <w:rPr>
          <w:rFonts w:ascii="Arial" w:hAnsi="Arial" w:cs="Arial"/>
        </w:rPr>
        <w:t>E-mail:</w:t>
      </w:r>
      <w:r w:rsidRPr="00F72818">
        <w:rPr>
          <w:rFonts w:ascii="Arial" w:hAnsi="Arial" w:cs="Arial"/>
          <w:color w:val="3366FF"/>
        </w:rPr>
        <w:t xml:space="preserve"> </w:t>
      </w:r>
      <w:hyperlink r:id="rId11" w:history="1">
        <w:r w:rsidRPr="00F72818">
          <w:rPr>
            <w:rStyle w:val="Hypertextovodkaz"/>
            <w:rFonts w:ascii="Arial" w:hAnsi="Arial" w:cs="Arial"/>
          </w:rPr>
          <w:t>jana.zonova@szu.cz</w:t>
        </w:r>
      </w:hyperlink>
      <w:r w:rsidRPr="00F72818">
        <w:rPr>
          <w:rFonts w:ascii="Arial" w:hAnsi="Arial" w:cs="Arial"/>
          <w:color w:val="3333FF"/>
        </w:rPr>
        <w:t>,</w:t>
      </w:r>
      <w:r w:rsidRPr="00F72818">
        <w:rPr>
          <w:rFonts w:ascii="Arial" w:hAnsi="Arial" w:cs="Arial"/>
          <w:color w:val="3366FF"/>
        </w:rPr>
        <w:t xml:space="preserve"> </w:t>
      </w:r>
      <w:hyperlink r:id="rId12" w:history="1">
        <w:r w:rsidRPr="00F72818">
          <w:rPr>
            <w:rStyle w:val="Hypertextovodkaz"/>
            <w:rFonts w:ascii="Arial" w:hAnsi="Arial" w:cs="Arial"/>
          </w:rPr>
          <w:t>dana.sourkova@szu.cz</w:t>
        </w:r>
      </w:hyperlink>
      <w:r w:rsidRPr="00F72818">
        <w:rPr>
          <w:rFonts w:ascii="Arial" w:hAnsi="Arial" w:cs="Arial"/>
          <w:color w:val="3366FF"/>
        </w:rPr>
        <w:t xml:space="preserve">, </w:t>
      </w:r>
      <w:hyperlink r:id="rId13" w:history="1">
        <w:r w:rsidRPr="00F72818">
          <w:rPr>
            <w:rStyle w:val="Hypertextovodkaz"/>
            <w:rFonts w:ascii="Arial" w:hAnsi="Arial" w:cs="Arial"/>
          </w:rPr>
          <w:t>www.szu.cz</w:t>
        </w:r>
      </w:hyperlink>
      <w:r w:rsidRPr="00F72818">
        <w:rPr>
          <w:color w:val="3366FF"/>
        </w:rPr>
        <w:t xml:space="preserve">, </w:t>
      </w:r>
      <w:hyperlink r:id="rId14" w:history="1">
        <w:r w:rsidRPr="00F72818">
          <w:rPr>
            <w:rStyle w:val="Hypertextovodkaz"/>
            <w:rFonts w:ascii="Arial" w:hAnsi="Arial" w:cs="Arial"/>
          </w:rPr>
          <w:t>www.podnikpodporujicizdravi.cz</w:t>
        </w:r>
      </w:hyperlink>
    </w:p>
    <w:sectPr w:rsidR="00507EDF" w:rsidRPr="00F72818" w:rsidSect="0038426B">
      <w:headerReference w:type="default" r:id="rId15"/>
      <w:footerReference w:type="default" r:id="rId16"/>
      <w:pgSz w:w="11906" w:h="16838" w:code="9"/>
      <w:pgMar w:top="1560" w:right="1133" w:bottom="567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4F0FD" w14:textId="77777777" w:rsidR="008D4B12" w:rsidRDefault="008D4B12" w:rsidP="00532FDE">
      <w:pPr>
        <w:spacing w:after="0" w:line="240" w:lineRule="auto"/>
      </w:pPr>
      <w:r>
        <w:separator/>
      </w:r>
    </w:p>
  </w:endnote>
  <w:endnote w:type="continuationSeparator" w:id="0">
    <w:p w14:paraId="23DEE07E" w14:textId="77777777" w:rsidR="008D4B12" w:rsidRDefault="008D4B12" w:rsidP="005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8AB74" w14:textId="77777777" w:rsidR="00BA74B9" w:rsidRPr="00C43DB9" w:rsidRDefault="00C43DB9" w:rsidP="00C43DB9">
    <w:pPr>
      <w:pStyle w:val="PatikaHlavikatext"/>
      <w:tabs>
        <w:tab w:val="left" w:pos="709"/>
        <w:tab w:val="left" w:pos="1418"/>
        <w:tab w:val="left" w:pos="8068"/>
      </w:tabs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4A39AB3" wp14:editId="4372BF29">
          <wp:simplePos x="0" y="0"/>
          <wp:positionH relativeFrom="column">
            <wp:posOffset>4034938</wp:posOffset>
          </wp:positionH>
          <wp:positionV relativeFrom="paragraph">
            <wp:posOffset>4845</wp:posOffset>
          </wp:positionV>
          <wp:extent cx="200025" cy="200025"/>
          <wp:effectExtent l="0" t="0" r="9525" b="9525"/>
          <wp:wrapNone/>
          <wp:docPr id="6" name="Grafický objekt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e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3D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241C64BC" wp14:editId="705135CB">
              <wp:simplePos x="0" y="0"/>
              <wp:positionH relativeFrom="column">
                <wp:posOffset>4228604</wp:posOffset>
              </wp:positionH>
              <wp:positionV relativeFrom="paragraph">
                <wp:posOffset>-5080</wp:posOffset>
              </wp:positionV>
              <wp:extent cx="1629549" cy="233680"/>
              <wp:effectExtent l="0" t="0" r="0" b="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9549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78A7C" w14:textId="77777777" w:rsidR="00C43DB9" w:rsidRDefault="00C43DB9" w:rsidP="00C43DB9">
                          <w:pPr>
                            <w:pStyle w:val="PatikaHlavikatext"/>
                          </w:pPr>
                          <w:r>
                            <w:t>PodnikPodporujiciZdravi.cz</w:t>
                          </w:r>
                        </w:p>
                        <w:p w14:paraId="04787E88" w14:textId="77777777" w:rsidR="00C43DB9" w:rsidRDefault="00C43DB9" w:rsidP="00C43D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D6A4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2.95pt;margin-top:-.4pt;width:128.3pt;height:18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" filled="f" stroked="f">
              <v:textbox>
                <w:txbxContent>
                  <w:p w:rsidR="00C43DB9" w:rsidRDefault="00C43DB9" w:rsidP="00C43DB9">
                    <w:pPr>
                      <w:pStyle w:val="PatikaHlavikatext"/>
                    </w:pPr>
                    <w:r>
                      <w:t>PodnikPodporujiciZdravi.cz</w:t>
                    </w:r>
                  </w:p>
                  <w:p w:rsidR="00C43DB9" w:rsidRDefault="00C43DB9" w:rsidP="00C43DB9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7689A11B" wp14:editId="18F68C76">
          <wp:simplePos x="0" y="0"/>
          <wp:positionH relativeFrom="column">
            <wp:posOffset>2171065</wp:posOffset>
          </wp:positionH>
          <wp:positionV relativeFrom="paragraph">
            <wp:posOffset>6350</wp:posOffset>
          </wp:positionV>
          <wp:extent cx="200025" cy="200025"/>
          <wp:effectExtent l="0" t="0" r="9525" b="9525"/>
          <wp:wrapNone/>
          <wp:docPr id="8" name="Grafický objekt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il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3D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7743E3" wp14:editId="0B743E13">
              <wp:simplePos x="0" y="0"/>
              <wp:positionH relativeFrom="column">
                <wp:posOffset>2421003</wp:posOffset>
              </wp:positionH>
              <wp:positionV relativeFrom="paragraph">
                <wp:posOffset>-6350</wp:posOffset>
              </wp:positionV>
              <wp:extent cx="1252855" cy="23368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F8EE4" w14:textId="77777777" w:rsidR="00C43DB9" w:rsidRDefault="00C43DB9" w:rsidP="00C43DB9">
                          <w:pPr>
                            <w:pStyle w:val="Zkladnodstavec"/>
                            <w:suppressAutoHyphens/>
                            <w:rPr>
                              <w:rFonts w:ascii="Arial" w:hAnsi="Arial" w:cs="Arial"/>
                              <w:b/>
                              <w:bCs/>
                              <w:color w:val="33737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7370"/>
                              <w:sz w:val="16"/>
                              <w:szCs w:val="16"/>
                            </w:rPr>
                            <w:t>InfoPPZ@szu.cz</w:t>
                          </w:r>
                        </w:p>
                        <w:p w14:paraId="04C9A65C" w14:textId="77777777" w:rsidR="00C43DB9" w:rsidRDefault="00C43DB9" w:rsidP="00C43DB9">
                          <w:pPr>
                            <w:pStyle w:val="PatikaHlavikatex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5D8DD66" id="_x0000_s1028" type="#_x0000_t202" style="position:absolute;margin-left:190.65pt;margin-top:-.5pt;width:98.65pt;height:18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" filled="f" stroked="f">
              <v:textbox>
                <w:txbxContent>
                  <w:p w:rsidR="00C43DB9" w:rsidRDefault="00C43DB9" w:rsidP="00C43DB9">
                    <w:pPr>
                      <w:pStyle w:val="Zkladnodstavec"/>
                      <w:suppressAutoHyphens/>
                      <w:rPr>
                        <w:rFonts w:ascii="Arial" w:hAnsi="Arial" w:cs="Arial"/>
                        <w:b/>
                        <w:bCs/>
                        <w:color w:val="33737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37370"/>
                        <w:sz w:val="16"/>
                        <w:szCs w:val="16"/>
                      </w:rPr>
                      <w:t>InfoPPZ@szu.cz</w:t>
                    </w:r>
                  </w:p>
                  <w:p w:rsidR="00C43DB9" w:rsidRDefault="00C43DB9" w:rsidP="00C43DB9">
                    <w:pPr>
                      <w:pStyle w:val="PatikaHlavikatext"/>
                    </w:pPr>
                  </w:p>
                </w:txbxContent>
              </v:textbox>
            </v:shape>
          </w:pict>
        </mc:Fallback>
      </mc:AlternateContent>
    </w:r>
    <w:r w:rsidRPr="00C43D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57E13E1" wp14:editId="50CD6253">
              <wp:simplePos x="0" y="0"/>
              <wp:positionH relativeFrom="column">
                <wp:posOffset>230557</wp:posOffset>
              </wp:positionH>
              <wp:positionV relativeFrom="paragraph">
                <wp:posOffset>-10874</wp:posOffset>
              </wp:positionV>
              <wp:extent cx="1252855" cy="23368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855" cy="233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CCC314" w14:textId="77777777" w:rsidR="00BA74B9" w:rsidRDefault="00BA74B9" w:rsidP="00C43DB9">
                          <w:pPr>
                            <w:pStyle w:val="PatikaHlavikatext"/>
                          </w:pPr>
                          <w:r>
                            <w:t>(+420) 267 082 731</w:t>
                          </w:r>
                        </w:p>
                        <w:p w14:paraId="7064B892" w14:textId="77777777" w:rsidR="00BA74B9" w:rsidRDefault="00BA74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9" type="#_x0000_t202" style="position:absolute;margin-left:18.15pt;margin-top:-.85pt;width:98.65pt;height:18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" filled="f" stroked="f">
              <v:textbox>
                <w:txbxContent>
                  <w:p w:rsidR="00BA74B9" w:rsidRDefault="00BA74B9" w:rsidP="00C43DB9">
                    <w:pPr>
                      <w:pStyle w:val="PatikaHlavikatext"/>
                    </w:pPr>
                    <w:r>
                      <w:t>(+420) 267 082 731</w:t>
                    </w:r>
                  </w:p>
                  <w:p w:rsidR="00BA74B9" w:rsidRDefault="00BA74B9"/>
                </w:txbxContent>
              </v:textbox>
            </v:shape>
          </w:pict>
        </mc:Fallback>
      </mc:AlternateContent>
    </w:r>
    <w:r w:rsidRPr="00C43DB9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241DDD8" wp14:editId="63E8A38C">
          <wp:simplePos x="0" y="0"/>
          <wp:positionH relativeFrom="column">
            <wp:posOffset>4445</wp:posOffset>
          </wp:positionH>
          <wp:positionV relativeFrom="paragraph">
            <wp:posOffset>-7620</wp:posOffset>
          </wp:positionV>
          <wp:extent cx="123825" cy="209550"/>
          <wp:effectExtent l="0" t="0" r="9525" b="0"/>
          <wp:wrapNone/>
          <wp:docPr id="9" name="Grafický objekt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bil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3DB9">
      <w:tab/>
    </w:r>
    <w:r w:rsidRPr="00C43DB9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B0F26" w14:textId="77777777" w:rsidR="008D4B12" w:rsidRDefault="008D4B12" w:rsidP="00532FDE">
      <w:pPr>
        <w:spacing w:after="0" w:line="240" w:lineRule="auto"/>
      </w:pPr>
      <w:r>
        <w:separator/>
      </w:r>
    </w:p>
  </w:footnote>
  <w:footnote w:type="continuationSeparator" w:id="0">
    <w:p w14:paraId="2AD2C1FC" w14:textId="77777777" w:rsidR="008D4B12" w:rsidRDefault="008D4B12" w:rsidP="0053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1E731" w14:textId="77777777" w:rsidR="00532FDE" w:rsidRDefault="0038426B">
    <w:pPr>
      <w:pStyle w:val="Zhlav"/>
    </w:pPr>
    <w:r w:rsidRPr="00BA74B9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7189AF" wp14:editId="25BBCE73">
              <wp:simplePos x="0" y="0"/>
              <wp:positionH relativeFrom="column">
                <wp:posOffset>3985895</wp:posOffset>
              </wp:positionH>
              <wp:positionV relativeFrom="paragraph">
                <wp:posOffset>-520065</wp:posOffset>
              </wp:positionV>
              <wp:extent cx="2360930" cy="771525"/>
              <wp:effectExtent l="0" t="0" r="508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72A44" w14:textId="77777777" w:rsidR="00BA74B9" w:rsidRDefault="00BA74B9" w:rsidP="00C43DB9">
                          <w:pPr>
                            <w:pStyle w:val="Hlavikatext"/>
                          </w:pPr>
                          <w:r>
                            <w:t>Podnik podporující zdraví</w:t>
                          </w:r>
                        </w:p>
                        <w:p w14:paraId="4F7D6EEF" w14:textId="77777777" w:rsidR="00BA74B9" w:rsidRDefault="00BA74B9" w:rsidP="00C43DB9">
                          <w:pPr>
                            <w:pStyle w:val="Hlavikatext"/>
                          </w:pPr>
                          <w:r>
                            <w:t>Centrum hygieny práce a pracovního lékařství</w:t>
                          </w:r>
                        </w:p>
                        <w:p w14:paraId="1A15A6F6" w14:textId="77777777" w:rsidR="00BA74B9" w:rsidRDefault="00BA74B9" w:rsidP="00C43DB9">
                          <w:pPr>
                            <w:pStyle w:val="Hlavikatext"/>
                          </w:pPr>
                          <w:r>
                            <w:t>Státní zdravotní ústav</w:t>
                          </w:r>
                        </w:p>
                        <w:p w14:paraId="4BB2E091" w14:textId="77777777" w:rsidR="00BA74B9" w:rsidRDefault="00BA74B9" w:rsidP="00C43DB9">
                          <w:pPr>
                            <w:pStyle w:val="Hlavikatext"/>
                          </w:pPr>
                          <w:r>
                            <w:t>Šrobárova 48</w:t>
                          </w:r>
                        </w:p>
                        <w:p w14:paraId="285DF32B" w14:textId="77777777" w:rsidR="00BA74B9" w:rsidRDefault="00BA74B9" w:rsidP="00C43DB9">
                          <w:pPr>
                            <w:pStyle w:val="Hlavikatext"/>
                          </w:pPr>
                          <w:r>
                            <w:t>100 00 Praha 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85pt;margin-top:-40.95pt;width:185.9pt;height:60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" stroked="f">
              <v:textbox>
                <w:txbxContent>
                  <w:p w:rsidR="00BA74B9" w:rsidRDefault="00BA74B9" w:rsidP="00C43DB9">
                    <w:pPr>
                      <w:pStyle w:val="Hlavikatext"/>
                    </w:pPr>
                    <w:r>
                      <w:t>Podnik podporující zdraví</w:t>
                    </w:r>
                  </w:p>
                  <w:p w:rsidR="00BA74B9" w:rsidRDefault="00BA74B9" w:rsidP="00C43DB9">
                    <w:pPr>
                      <w:pStyle w:val="Hlavikatext"/>
                    </w:pPr>
                    <w:r>
                      <w:t>Centrum hygieny práce a pracovního lékařství</w:t>
                    </w:r>
                  </w:p>
                  <w:p w:rsidR="00BA74B9" w:rsidRDefault="00BA74B9" w:rsidP="00C43DB9">
                    <w:pPr>
                      <w:pStyle w:val="Hlavikatext"/>
                    </w:pPr>
                    <w:r>
                      <w:t>Státní zdravotní ústav</w:t>
                    </w:r>
                  </w:p>
                  <w:p w:rsidR="00BA74B9" w:rsidRDefault="00BA74B9" w:rsidP="00C43DB9">
                    <w:pPr>
                      <w:pStyle w:val="Hlavikatext"/>
                    </w:pPr>
                    <w:r>
                      <w:t>Šrobárova 48</w:t>
                    </w:r>
                  </w:p>
                  <w:p w:rsidR="00BA74B9" w:rsidRDefault="00BA74B9" w:rsidP="00C43DB9">
                    <w:pPr>
                      <w:pStyle w:val="Hlavikatext"/>
                    </w:pPr>
                    <w:r>
                      <w:t>100 00 Praha 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2081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0EBDD62" wp14:editId="6398B6A4">
          <wp:simplePos x="0" y="0"/>
          <wp:positionH relativeFrom="column">
            <wp:posOffset>-590550</wp:posOffset>
          </wp:positionH>
          <wp:positionV relativeFrom="paragraph">
            <wp:posOffset>-396875</wp:posOffset>
          </wp:positionV>
          <wp:extent cx="2490470" cy="575945"/>
          <wp:effectExtent l="0" t="0" r="5080" b="0"/>
          <wp:wrapThrough wrapText="bothSides">
            <wp:wrapPolygon edited="0">
              <wp:start x="1817" y="0"/>
              <wp:lineTo x="0" y="5716"/>
              <wp:lineTo x="0" y="11431"/>
              <wp:lineTo x="1487" y="20719"/>
              <wp:lineTo x="1652" y="20719"/>
              <wp:lineTo x="2478" y="20719"/>
              <wp:lineTo x="21479" y="15718"/>
              <wp:lineTo x="21479" y="5001"/>
              <wp:lineTo x="3965" y="0"/>
              <wp:lineTo x="1817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Sablo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47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B9">
      <w:ptab w:relativeTo="margin" w:alignment="center" w:leader="none"/>
    </w:r>
  </w:p>
  <w:p w14:paraId="06CEF455" w14:textId="77777777" w:rsidR="00532FDE" w:rsidRDefault="00532FDE" w:rsidP="00BA74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13A"/>
    <w:multiLevelType w:val="hybridMultilevel"/>
    <w:tmpl w:val="29CE52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547B"/>
    <w:multiLevelType w:val="hybridMultilevel"/>
    <w:tmpl w:val="F9D02F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5F18"/>
    <w:multiLevelType w:val="hybridMultilevel"/>
    <w:tmpl w:val="73A2A26C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582A9B"/>
    <w:multiLevelType w:val="hybridMultilevel"/>
    <w:tmpl w:val="2A06858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AB73A8"/>
    <w:multiLevelType w:val="hybridMultilevel"/>
    <w:tmpl w:val="1B248AF8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5660"/>
    <w:multiLevelType w:val="hybridMultilevel"/>
    <w:tmpl w:val="BFDCF9FC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2F258A"/>
    <w:multiLevelType w:val="hybridMultilevel"/>
    <w:tmpl w:val="327ACB2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BB3B45"/>
    <w:multiLevelType w:val="hybridMultilevel"/>
    <w:tmpl w:val="0EF40D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0465"/>
    <w:multiLevelType w:val="hybridMultilevel"/>
    <w:tmpl w:val="3208CB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80CE1"/>
    <w:multiLevelType w:val="hybridMultilevel"/>
    <w:tmpl w:val="6774475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C429C6"/>
    <w:multiLevelType w:val="hybridMultilevel"/>
    <w:tmpl w:val="7950934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F62D60"/>
    <w:multiLevelType w:val="hybridMultilevel"/>
    <w:tmpl w:val="AE7417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F27B3D"/>
    <w:multiLevelType w:val="hybridMultilevel"/>
    <w:tmpl w:val="7854BD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C49A2"/>
    <w:multiLevelType w:val="hybridMultilevel"/>
    <w:tmpl w:val="50A8C8CA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84495C"/>
    <w:multiLevelType w:val="hybridMultilevel"/>
    <w:tmpl w:val="143A6F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31649"/>
    <w:multiLevelType w:val="hybridMultilevel"/>
    <w:tmpl w:val="17C06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36A06"/>
    <w:multiLevelType w:val="hybridMultilevel"/>
    <w:tmpl w:val="7BE8044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D741280"/>
    <w:multiLevelType w:val="hybridMultilevel"/>
    <w:tmpl w:val="252EC9C8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17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1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09"/>
    <w:rsid w:val="000A410A"/>
    <w:rsid w:val="001F2081"/>
    <w:rsid w:val="00232287"/>
    <w:rsid w:val="002501F0"/>
    <w:rsid w:val="00261109"/>
    <w:rsid w:val="002D58C6"/>
    <w:rsid w:val="0031625C"/>
    <w:rsid w:val="0038426B"/>
    <w:rsid w:val="003A420C"/>
    <w:rsid w:val="00433903"/>
    <w:rsid w:val="0049544A"/>
    <w:rsid w:val="004C1ABD"/>
    <w:rsid w:val="004D6FDA"/>
    <w:rsid w:val="00507EDF"/>
    <w:rsid w:val="005244BD"/>
    <w:rsid w:val="00532FDE"/>
    <w:rsid w:val="00550716"/>
    <w:rsid w:val="005778A6"/>
    <w:rsid w:val="00595954"/>
    <w:rsid w:val="005F5C5C"/>
    <w:rsid w:val="0063258A"/>
    <w:rsid w:val="00720BFE"/>
    <w:rsid w:val="00735A34"/>
    <w:rsid w:val="00785045"/>
    <w:rsid w:val="007D6CFD"/>
    <w:rsid w:val="007E1F5A"/>
    <w:rsid w:val="008472D2"/>
    <w:rsid w:val="008D4B12"/>
    <w:rsid w:val="009035F7"/>
    <w:rsid w:val="009670E5"/>
    <w:rsid w:val="0098422C"/>
    <w:rsid w:val="009E754A"/>
    <w:rsid w:val="00A06361"/>
    <w:rsid w:val="00A46634"/>
    <w:rsid w:val="00A57BF8"/>
    <w:rsid w:val="00A86D5E"/>
    <w:rsid w:val="00AE7406"/>
    <w:rsid w:val="00B17A34"/>
    <w:rsid w:val="00B97D95"/>
    <w:rsid w:val="00BA74B9"/>
    <w:rsid w:val="00BB7794"/>
    <w:rsid w:val="00BE78B9"/>
    <w:rsid w:val="00BF0F39"/>
    <w:rsid w:val="00BF22A2"/>
    <w:rsid w:val="00C313E3"/>
    <w:rsid w:val="00C43DB9"/>
    <w:rsid w:val="00CF3478"/>
    <w:rsid w:val="00D341FE"/>
    <w:rsid w:val="00D75368"/>
    <w:rsid w:val="00DF3B60"/>
    <w:rsid w:val="00E75721"/>
    <w:rsid w:val="00EB3852"/>
    <w:rsid w:val="00EF6DF5"/>
    <w:rsid w:val="00F02023"/>
    <w:rsid w:val="00F37105"/>
    <w:rsid w:val="00F72818"/>
    <w:rsid w:val="00FD2430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86C54"/>
  <w15:chartTrackingRefBased/>
  <w15:docId w15:val="{C08B1D9C-1631-46B2-A707-D713E495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0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FDE"/>
  </w:style>
  <w:style w:type="paragraph" w:styleId="Zpat">
    <w:name w:val="footer"/>
    <w:basedOn w:val="Normln"/>
    <w:link w:val="ZpatChar"/>
    <w:uiPriority w:val="99"/>
    <w:unhideWhenUsed/>
    <w:rsid w:val="0053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FDE"/>
  </w:style>
  <w:style w:type="paragraph" w:customStyle="1" w:styleId="Zkladnodstavec">
    <w:name w:val="[Základní odstavec]"/>
    <w:basedOn w:val="Normln"/>
    <w:link w:val="ZkladnodstavecChar"/>
    <w:uiPriority w:val="99"/>
    <w:rsid w:val="00BA74B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PatikaHlavikatext">
    <w:name w:val="Patička_Hlavička_text"/>
    <w:basedOn w:val="Zkladnodstavec"/>
    <w:link w:val="PatikaHlavikatextChar"/>
    <w:qFormat/>
    <w:rsid w:val="00C43DB9"/>
    <w:pPr>
      <w:suppressAutoHyphens/>
    </w:pPr>
    <w:rPr>
      <w:rFonts w:ascii="Arial" w:hAnsi="Arial" w:cs="Arial"/>
      <w:b/>
      <w:bCs/>
      <w:color w:val="337370"/>
      <w:sz w:val="16"/>
      <w:szCs w:val="16"/>
    </w:rPr>
  </w:style>
  <w:style w:type="paragraph" w:customStyle="1" w:styleId="Hlavikatext">
    <w:name w:val="Hlavička_text"/>
    <w:basedOn w:val="Zkladnodstavec"/>
    <w:link w:val="HlavikatextChar"/>
    <w:qFormat/>
    <w:rsid w:val="00C43DB9"/>
    <w:pPr>
      <w:jc w:val="right"/>
    </w:pPr>
    <w:rPr>
      <w:rFonts w:ascii="Arial" w:hAnsi="Arial" w:cs="Arial"/>
      <w:color w:val="337370"/>
      <w:sz w:val="16"/>
      <w:szCs w:val="16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C43DB9"/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atikaHlavikatextChar">
    <w:name w:val="Patička_Hlavička_text Char"/>
    <w:basedOn w:val="ZkladnodstavecChar"/>
    <w:link w:val="PatikaHlavikatext"/>
    <w:rsid w:val="00C43DB9"/>
    <w:rPr>
      <w:rFonts w:ascii="Arial" w:hAnsi="Arial" w:cs="Arial"/>
      <w:b/>
      <w:bCs/>
      <w:color w:val="337370"/>
      <w:sz w:val="16"/>
      <w:szCs w:val="16"/>
    </w:rPr>
  </w:style>
  <w:style w:type="paragraph" w:customStyle="1" w:styleId="TextSablona">
    <w:name w:val="Text_Sablona"/>
    <w:basedOn w:val="Zkladnodstavec"/>
    <w:link w:val="TextSablonaChar"/>
    <w:qFormat/>
    <w:rsid w:val="00D341FE"/>
    <w:pPr>
      <w:suppressAutoHyphens/>
    </w:pPr>
    <w:rPr>
      <w:rFonts w:ascii="Arial" w:hAnsi="Arial" w:cs="Arial"/>
      <w:sz w:val="18"/>
      <w:szCs w:val="18"/>
    </w:rPr>
  </w:style>
  <w:style w:type="character" w:customStyle="1" w:styleId="HlavikatextChar">
    <w:name w:val="Hlavička_text Char"/>
    <w:basedOn w:val="ZkladnodstavecChar"/>
    <w:link w:val="Hlavikatext"/>
    <w:rsid w:val="00C43DB9"/>
    <w:rPr>
      <w:rFonts w:ascii="Arial" w:hAnsi="Arial" w:cs="Arial"/>
      <w:color w:val="337370"/>
      <w:sz w:val="16"/>
      <w:szCs w:val="16"/>
    </w:rPr>
  </w:style>
  <w:style w:type="paragraph" w:customStyle="1" w:styleId="Jmno">
    <w:name w:val="Jméno"/>
    <w:basedOn w:val="Zkladnodstavec"/>
    <w:link w:val="JmnoChar"/>
    <w:qFormat/>
    <w:rsid w:val="00D341FE"/>
    <w:pPr>
      <w:suppressAutoHyphens/>
    </w:pPr>
    <w:rPr>
      <w:rFonts w:ascii="Arial" w:hAnsi="Arial" w:cs="Arial"/>
      <w:b/>
      <w:bCs/>
    </w:rPr>
  </w:style>
  <w:style w:type="character" w:customStyle="1" w:styleId="TextSablonaChar">
    <w:name w:val="Text_Sablona Char"/>
    <w:basedOn w:val="ZkladnodstavecChar"/>
    <w:link w:val="TextSablona"/>
    <w:rsid w:val="00D341FE"/>
    <w:rPr>
      <w:rFonts w:ascii="Arial" w:hAnsi="Arial" w:cs="Arial"/>
      <w:color w:val="000000"/>
      <w:sz w:val="18"/>
      <w:szCs w:val="18"/>
    </w:rPr>
  </w:style>
  <w:style w:type="character" w:customStyle="1" w:styleId="JmnoChar">
    <w:name w:val="Jméno Char"/>
    <w:basedOn w:val="ZkladnodstavecChar"/>
    <w:link w:val="Jmno"/>
    <w:rsid w:val="00D341FE"/>
    <w:rPr>
      <w:rFonts w:ascii="Arial" w:hAnsi="Arial" w:cs="Arial"/>
      <w:b/>
      <w:bCs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2081"/>
    <w:rPr>
      <w:color w:val="0563C1" w:themeColor="hyperlink"/>
      <w:u w:val="single"/>
    </w:rPr>
  </w:style>
  <w:style w:type="character" w:styleId="Siln">
    <w:name w:val="Strong"/>
    <w:uiPriority w:val="22"/>
    <w:qFormat/>
    <w:rsid w:val="00507EDF"/>
    <w:rPr>
      <w:b/>
      <w:bCs/>
    </w:rPr>
  </w:style>
  <w:style w:type="paragraph" w:styleId="Bezmezer">
    <w:name w:val="No Spacing"/>
    <w:uiPriority w:val="1"/>
    <w:qFormat/>
    <w:rsid w:val="0050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0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0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F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F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F3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z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a.sourkova@sz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zonova@szu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nikpodporujicizdravi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5" Type="http://schemas.openxmlformats.org/officeDocument/2006/relationships/image" Target="media/image7.png"/><Relationship Id="rId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0F48-5B8C-40CF-9428-B69D1A44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Zónová, Jana</dc:creator>
  <cp:keywords/>
  <dc:description/>
  <cp:lastModifiedBy>Štěpánka Čechová</cp:lastModifiedBy>
  <cp:revision>2</cp:revision>
  <cp:lastPrinted>2024-10-02T11:08:00Z</cp:lastPrinted>
  <dcterms:created xsi:type="dcterms:W3CDTF">2024-10-21T07:03:00Z</dcterms:created>
  <dcterms:modified xsi:type="dcterms:W3CDTF">2024-10-21T07:03:00Z</dcterms:modified>
</cp:coreProperties>
</file>